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8FC65" w14:textId="2A81DF97" w:rsidR="00341B4F" w:rsidRPr="005B52CD" w:rsidRDefault="002E015B" w:rsidP="00341B4F">
      <w:pPr>
        <w:jc w:val="center"/>
        <w:rPr>
          <w:rFonts w:ascii="Trebuchet MS" w:eastAsia="Calibri" w:hAnsi="Trebuchet MS" w:cs="Times New Roman"/>
          <w:b/>
          <w:bCs/>
          <w:color w:val="1F3864" w:themeColor="accent1" w:themeShade="80"/>
          <w:lang w:val="fr-FR"/>
        </w:rPr>
      </w:pPr>
      <w:r w:rsidRPr="005B52CD">
        <w:rPr>
          <w:rFonts w:ascii="Trebuchet MS" w:hAnsi="Trebuchet MS"/>
          <w:b/>
          <w:bCs/>
          <w:color w:val="1F3864" w:themeColor="accent1" w:themeShade="80"/>
          <w:lang w:val="ro-RO"/>
        </w:rPr>
        <w:t xml:space="preserve">Anexa </w:t>
      </w:r>
      <w:r w:rsidR="00A2470B" w:rsidRPr="005B52CD">
        <w:rPr>
          <w:rFonts w:ascii="Trebuchet MS" w:hAnsi="Trebuchet MS"/>
          <w:b/>
          <w:bCs/>
          <w:color w:val="1F3864" w:themeColor="accent1" w:themeShade="80"/>
          <w:lang w:val="ro-RO"/>
        </w:rPr>
        <w:t>2</w:t>
      </w:r>
      <w:r w:rsidRPr="005B52CD">
        <w:rPr>
          <w:rFonts w:ascii="Trebuchet MS" w:hAnsi="Trebuchet MS"/>
          <w:b/>
          <w:bCs/>
          <w:color w:val="1F3864" w:themeColor="accent1" w:themeShade="80"/>
          <w:lang w:val="ro-RO"/>
        </w:rPr>
        <w:t xml:space="preserve"> </w:t>
      </w:r>
      <w:r w:rsidR="00341B4F" w:rsidRPr="005B52CD">
        <w:rPr>
          <w:rFonts w:ascii="Trebuchet MS" w:hAnsi="Trebuchet MS"/>
          <w:b/>
          <w:bCs/>
          <w:color w:val="1F3864" w:themeColor="accent1" w:themeShade="80"/>
          <w:w w:val="105"/>
          <w:lang w:val="fr-FR"/>
        </w:rPr>
        <w:t xml:space="preserve">la </w:t>
      </w:r>
      <w:proofErr w:type="spellStart"/>
      <w:r w:rsidR="00341B4F" w:rsidRPr="005B52CD">
        <w:rPr>
          <w:rFonts w:ascii="Trebuchet MS" w:eastAsia="Calibri" w:hAnsi="Trebuchet MS" w:cs="Times New Roman"/>
          <w:b/>
          <w:bCs/>
          <w:color w:val="1F3864" w:themeColor="accent1" w:themeShade="80"/>
          <w:lang w:val="fr-FR"/>
        </w:rPr>
        <w:t>Ghidul</w:t>
      </w:r>
      <w:proofErr w:type="spellEnd"/>
      <w:r w:rsidR="00341B4F" w:rsidRPr="005B52CD">
        <w:rPr>
          <w:rFonts w:ascii="Trebuchet MS" w:eastAsia="Calibri" w:hAnsi="Trebuchet MS" w:cs="Times New Roman"/>
          <w:b/>
          <w:bCs/>
          <w:color w:val="1F3864" w:themeColor="accent1" w:themeShade="80"/>
          <w:lang w:val="fr-FR"/>
        </w:rPr>
        <w:t xml:space="preserve"> </w:t>
      </w:r>
      <w:proofErr w:type="spellStart"/>
      <w:r w:rsidR="00341B4F" w:rsidRPr="005B52CD">
        <w:rPr>
          <w:rFonts w:ascii="Trebuchet MS" w:eastAsia="Calibri" w:hAnsi="Trebuchet MS" w:cs="Times New Roman"/>
          <w:b/>
          <w:bCs/>
          <w:color w:val="1F3864" w:themeColor="accent1" w:themeShade="80"/>
          <w:lang w:val="fr-FR"/>
        </w:rPr>
        <w:t>Solicitantului</w:t>
      </w:r>
      <w:proofErr w:type="spellEnd"/>
      <w:r w:rsidR="00341B4F" w:rsidRPr="005B52CD">
        <w:rPr>
          <w:rFonts w:ascii="Trebuchet MS" w:eastAsia="Calibri" w:hAnsi="Trebuchet MS" w:cs="Times New Roman"/>
          <w:b/>
          <w:bCs/>
          <w:color w:val="1F3864" w:themeColor="accent1" w:themeShade="80"/>
          <w:lang w:val="fr-FR"/>
        </w:rPr>
        <w:t xml:space="preserve"> </w:t>
      </w:r>
      <w:proofErr w:type="spellStart"/>
      <w:r w:rsidR="00341B4F" w:rsidRPr="005B52CD">
        <w:rPr>
          <w:rFonts w:ascii="Trebuchet MS" w:eastAsia="Calibri" w:hAnsi="Trebuchet MS" w:cs="Times New Roman"/>
          <w:b/>
          <w:bCs/>
          <w:color w:val="1F3864" w:themeColor="accent1" w:themeShade="80"/>
          <w:lang w:val="fr-FR"/>
        </w:rPr>
        <w:t>Condiții</w:t>
      </w:r>
      <w:proofErr w:type="spellEnd"/>
      <w:r w:rsidR="00341B4F" w:rsidRPr="005B52CD">
        <w:rPr>
          <w:rFonts w:ascii="Trebuchet MS" w:eastAsia="Calibri" w:hAnsi="Trebuchet MS" w:cs="Times New Roman"/>
          <w:b/>
          <w:bCs/>
          <w:color w:val="1F3864" w:themeColor="accent1" w:themeShade="80"/>
          <w:lang w:val="fr-FR"/>
        </w:rPr>
        <w:t xml:space="preserve"> </w:t>
      </w:r>
      <w:proofErr w:type="spellStart"/>
      <w:r w:rsidR="00341B4F" w:rsidRPr="005B52CD">
        <w:rPr>
          <w:rFonts w:ascii="Trebuchet MS" w:eastAsia="Calibri" w:hAnsi="Trebuchet MS" w:cs="Times New Roman"/>
          <w:b/>
          <w:bCs/>
          <w:color w:val="1F3864" w:themeColor="accent1" w:themeShade="80"/>
          <w:lang w:val="fr-FR"/>
        </w:rPr>
        <w:t>Specifice</w:t>
      </w:r>
      <w:proofErr w:type="spellEnd"/>
    </w:p>
    <w:p w14:paraId="5FA7647D" w14:textId="48830564" w:rsidR="00341B4F" w:rsidRPr="005B52CD" w:rsidRDefault="00341B4F" w:rsidP="000504EB">
      <w:pPr>
        <w:spacing w:after="0" w:line="240" w:lineRule="auto"/>
        <w:jc w:val="center"/>
        <w:rPr>
          <w:rFonts w:ascii="Trebuchet MS" w:eastAsia="Calibri" w:hAnsi="Trebuchet MS" w:cs="Times New Roman"/>
          <w:b/>
          <w:bCs/>
          <w:color w:val="1F3864" w:themeColor="accent1" w:themeShade="80"/>
          <w:lang w:val="fr-FR"/>
        </w:rPr>
      </w:pPr>
      <w:r w:rsidRPr="005B52CD">
        <w:rPr>
          <w:rFonts w:ascii="Trebuchet MS" w:eastAsia="Calibri" w:hAnsi="Trebuchet MS" w:cs="Times New Roman"/>
          <w:b/>
          <w:bCs/>
          <w:i/>
          <w:color w:val="1F3864" w:themeColor="accent1" w:themeShade="80"/>
          <w:lang w:val="fr-FR"/>
        </w:rPr>
        <w:t>“</w:t>
      </w:r>
      <w:proofErr w:type="spellStart"/>
      <w:r w:rsidR="000504EB" w:rsidRPr="005B52CD">
        <w:rPr>
          <w:rFonts w:ascii="Trebuchet MS" w:eastAsia="Calibri" w:hAnsi="Trebuchet MS" w:cs="Times New Roman"/>
          <w:b/>
          <w:bCs/>
          <w:color w:val="1F3864" w:themeColor="accent1" w:themeShade="80"/>
          <w:lang w:val="fr-FR"/>
        </w:rPr>
        <w:t>Sprijin</w:t>
      </w:r>
      <w:proofErr w:type="spellEnd"/>
      <w:r w:rsidR="000504EB" w:rsidRPr="005B52CD">
        <w:rPr>
          <w:rFonts w:ascii="Trebuchet MS" w:eastAsia="Calibri" w:hAnsi="Trebuchet MS" w:cs="Times New Roman"/>
          <w:b/>
          <w:bCs/>
          <w:color w:val="1F3864" w:themeColor="accent1" w:themeShade="80"/>
          <w:lang w:val="fr-FR"/>
        </w:rPr>
        <w:t xml:space="preserve"> </w:t>
      </w:r>
      <w:proofErr w:type="spellStart"/>
      <w:r w:rsidR="000504EB" w:rsidRPr="005B52CD">
        <w:rPr>
          <w:rFonts w:ascii="Trebuchet MS" w:eastAsia="Calibri" w:hAnsi="Trebuchet MS" w:cs="Times New Roman"/>
          <w:b/>
          <w:bCs/>
          <w:color w:val="1F3864" w:themeColor="accent1" w:themeShade="80"/>
          <w:lang w:val="fr-FR"/>
        </w:rPr>
        <w:t>pentru</w:t>
      </w:r>
      <w:proofErr w:type="spellEnd"/>
      <w:r w:rsidR="000504EB" w:rsidRPr="005B52CD">
        <w:rPr>
          <w:rFonts w:ascii="Trebuchet MS" w:eastAsia="Calibri" w:hAnsi="Trebuchet MS" w:cs="Times New Roman"/>
          <w:b/>
          <w:bCs/>
          <w:color w:val="1F3864" w:themeColor="accent1" w:themeShade="80"/>
          <w:lang w:val="fr-FR"/>
        </w:rPr>
        <w:t xml:space="preserve"> </w:t>
      </w:r>
      <w:proofErr w:type="spellStart"/>
      <w:r w:rsidR="000504EB" w:rsidRPr="005B52CD">
        <w:rPr>
          <w:rFonts w:ascii="Trebuchet MS" w:eastAsia="Calibri" w:hAnsi="Trebuchet MS" w:cs="Times New Roman"/>
          <w:b/>
          <w:bCs/>
          <w:color w:val="1F3864" w:themeColor="accent1" w:themeShade="80"/>
          <w:lang w:val="fr-FR"/>
        </w:rPr>
        <w:t>înființarea</w:t>
      </w:r>
      <w:proofErr w:type="spellEnd"/>
      <w:r w:rsidR="000504EB" w:rsidRPr="005B52CD">
        <w:rPr>
          <w:rFonts w:ascii="Trebuchet MS" w:eastAsia="Calibri" w:hAnsi="Trebuchet MS" w:cs="Times New Roman"/>
          <w:b/>
          <w:bCs/>
          <w:color w:val="1F3864" w:themeColor="accent1" w:themeShade="80"/>
          <w:lang w:val="fr-FR"/>
        </w:rPr>
        <w:t xml:space="preserve"> de </w:t>
      </w:r>
      <w:proofErr w:type="spellStart"/>
      <w:r w:rsidR="000504EB" w:rsidRPr="005B52CD">
        <w:rPr>
          <w:rFonts w:ascii="Trebuchet MS" w:eastAsia="Calibri" w:hAnsi="Trebuchet MS" w:cs="Times New Roman"/>
          <w:b/>
          <w:bCs/>
          <w:color w:val="1F3864" w:themeColor="accent1" w:themeShade="80"/>
          <w:lang w:val="fr-FR"/>
        </w:rPr>
        <w:t>întreprinderi</w:t>
      </w:r>
      <w:proofErr w:type="spellEnd"/>
      <w:r w:rsidR="000504EB" w:rsidRPr="005B52CD">
        <w:rPr>
          <w:rFonts w:ascii="Trebuchet MS" w:eastAsia="Calibri" w:hAnsi="Trebuchet MS" w:cs="Times New Roman"/>
          <w:b/>
          <w:bCs/>
          <w:color w:val="1F3864" w:themeColor="accent1" w:themeShade="80"/>
          <w:lang w:val="fr-FR"/>
        </w:rPr>
        <w:t xml:space="preserve"> sociale </w:t>
      </w:r>
      <w:proofErr w:type="spellStart"/>
      <w:r w:rsidR="000504EB" w:rsidRPr="005B52CD">
        <w:rPr>
          <w:rFonts w:ascii="Trebuchet MS" w:eastAsia="Calibri" w:hAnsi="Trebuchet MS" w:cs="Times New Roman"/>
          <w:b/>
          <w:bCs/>
          <w:color w:val="1F3864" w:themeColor="accent1" w:themeShade="80"/>
          <w:lang w:val="fr-FR"/>
        </w:rPr>
        <w:t>în</w:t>
      </w:r>
      <w:proofErr w:type="spellEnd"/>
      <w:r w:rsidR="000504EB" w:rsidRPr="005B52CD">
        <w:rPr>
          <w:rFonts w:ascii="Trebuchet MS" w:eastAsia="Calibri" w:hAnsi="Trebuchet MS" w:cs="Times New Roman"/>
          <w:b/>
          <w:bCs/>
          <w:color w:val="1F3864" w:themeColor="accent1" w:themeShade="80"/>
          <w:lang w:val="fr-FR"/>
        </w:rPr>
        <w:t xml:space="preserve"> </w:t>
      </w:r>
      <w:proofErr w:type="spellStart"/>
      <w:r w:rsidR="000504EB" w:rsidRPr="005B52CD">
        <w:rPr>
          <w:rFonts w:ascii="Trebuchet MS" w:eastAsia="Calibri" w:hAnsi="Trebuchet MS" w:cs="Times New Roman"/>
          <w:b/>
          <w:bCs/>
          <w:color w:val="1F3864" w:themeColor="accent1" w:themeShade="80"/>
          <w:lang w:val="fr-FR"/>
        </w:rPr>
        <w:t>mediul</w:t>
      </w:r>
      <w:proofErr w:type="spellEnd"/>
      <w:r w:rsidR="000504EB" w:rsidRPr="005B52CD">
        <w:rPr>
          <w:rFonts w:ascii="Trebuchet MS" w:eastAsia="Calibri" w:hAnsi="Trebuchet MS" w:cs="Times New Roman"/>
          <w:b/>
          <w:bCs/>
          <w:color w:val="1F3864" w:themeColor="accent1" w:themeShade="80"/>
          <w:lang w:val="fr-FR"/>
        </w:rPr>
        <w:t xml:space="preserve"> </w:t>
      </w:r>
      <w:r w:rsidR="004C5FE6">
        <w:rPr>
          <w:rFonts w:ascii="Trebuchet MS" w:eastAsia="Calibri" w:hAnsi="Trebuchet MS" w:cs="Times New Roman"/>
          <w:b/>
          <w:bCs/>
          <w:color w:val="1F3864" w:themeColor="accent1" w:themeShade="80"/>
          <w:lang w:val="fr-FR"/>
        </w:rPr>
        <w:t>rural</w:t>
      </w:r>
      <w:r w:rsidRPr="005B52CD">
        <w:rPr>
          <w:rFonts w:ascii="Trebuchet MS" w:eastAsia="Calibri" w:hAnsi="Trebuchet MS" w:cs="Times New Roman"/>
          <w:b/>
          <w:bCs/>
          <w:i/>
          <w:color w:val="1F3864" w:themeColor="accent1" w:themeShade="80"/>
          <w:lang w:val="fr-FR"/>
        </w:rPr>
        <w:t>”</w:t>
      </w:r>
    </w:p>
    <w:p w14:paraId="63C124C0" w14:textId="77777777" w:rsidR="000504EB" w:rsidRPr="005B52CD" w:rsidRDefault="000504EB" w:rsidP="00DF3E5E">
      <w:pPr>
        <w:rPr>
          <w:rFonts w:ascii="Trebuchet MS" w:hAnsi="Trebuchet MS"/>
          <w:b/>
          <w:bCs/>
          <w:color w:val="1F3864" w:themeColor="accent1" w:themeShade="80"/>
          <w:lang w:val="fr-FR"/>
        </w:rPr>
      </w:pPr>
    </w:p>
    <w:p w14:paraId="052D3400" w14:textId="16916AF6" w:rsidR="003E5051" w:rsidRPr="005B52CD" w:rsidRDefault="00DF3E5E" w:rsidP="000504EB">
      <w:pPr>
        <w:spacing w:after="0" w:line="240" w:lineRule="auto"/>
        <w:rPr>
          <w:rFonts w:ascii="Trebuchet MS" w:hAnsi="Trebuchet MS"/>
          <w:color w:val="1F3864" w:themeColor="accent1" w:themeShade="80"/>
          <w:lang w:val="ro-RO"/>
        </w:rPr>
      </w:pPr>
      <w:r w:rsidRPr="005B52CD">
        <w:rPr>
          <w:rFonts w:ascii="Trebuchet MS" w:hAnsi="Trebuchet MS"/>
          <w:b/>
          <w:bCs/>
          <w:color w:val="1F3864" w:themeColor="accent1" w:themeShade="80"/>
          <w:lang w:val="ro-RO"/>
        </w:rPr>
        <w:t>Criterii de evaluare tehnică și financiară calitativă</w:t>
      </w:r>
    </w:p>
    <w:tbl>
      <w:tblPr>
        <w:tblW w:w="0" w:type="auto"/>
        <w:tblInd w:w="-905" w:type="dxa"/>
        <w:tblLook w:val="0000" w:firstRow="0" w:lastRow="0" w:firstColumn="0" w:lastColumn="0" w:noHBand="0" w:noVBand="0"/>
      </w:tblPr>
      <w:tblGrid>
        <w:gridCol w:w="600"/>
        <w:gridCol w:w="3702"/>
        <w:gridCol w:w="3504"/>
        <w:gridCol w:w="1003"/>
        <w:gridCol w:w="1446"/>
      </w:tblGrid>
      <w:tr w:rsidR="000544D7" w:rsidRPr="005B52CD" w14:paraId="792DB9C6" w14:textId="6A0983C4" w:rsidTr="00182687">
        <w:trPr>
          <w:tblHeader/>
        </w:trPr>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0FD93658" w14:textId="77777777" w:rsidR="000544D7" w:rsidRPr="005B52CD"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5B52CD">
              <w:rPr>
                <w:rFonts w:ascii="Trebuchet MS" w:eastAsia="MS Mincho" w:hAnsi="Trebuchet MS" w:cs="Arial"/>
                <w:b/>
                <w:color w:val="1F3864" w:themeColor="accent1" w:themeShade="80"/>
                <w:lang w:val="ro-RO"/>
              </w:rPr>
              <w:t>Nr. crt.</w:t>
            </w:r>
          </w:p>
        </w:tc>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1B0695C1" w14:textId="77777777" w:rsidR="000544D7" w:rsidRPr="005B52CD"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5B52CD">
              <w:rPr>
                <w:rFonts w:ascii="Trebuchet MS" w:eastAsia="MS Mincho" w:hAnsi="Trebuchet MS" w:cs="Arial"/>
                <w:b/>
                <w:color w:val="1F3864" w:themeColor="accent1" w:themeShade="80"/>
                <w:lang w:val="ro-RO"/>
              </w:rPr>
              <w:t>Criterii de evaluare și selec</w:t>
            </w:r>
            <w:r w:rsidRPr="005B52CD">
              <w:rPr>
                <w:rFonts w:ascii="Trebuchet MS" w:eastAsia="MS Mincho" w:hAnsi="Trebuchet MS"/>
                <w:b/>
                <w:color w:val="1F3864" w:themeColor="accent1" w:themeShade="80"/>
                <w:lang w:val="ro-RO"/>
              </w:rPr>
              <w:t>ț</w:t>
            </w:r>
            <w:r w:rsidRPr="005B52CD">
              <w:rPr>
                <w:rFonts w:ascii="Trebuchet MS" w:eastAsia="MS Mincho" w:hAnsi="Trebuchet MS" w:cs="Arial"/>
                <w:b/>
                <w:color w:val="1F3864" w:themeColor="accent1" w:themeShade="80"/>
                <w:lang w:val="ro-RO"/>
              </w:rPr>
              <w:t>ie</w:t>
            </w:r>
          </w:p>
        </w:tc>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66ABC109" w14:textId="77777777" w:rsidR="000544D7" w:rsidRPr="005B52CD"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5B52CD">
              <w:rPr>
                <w:rFonts w:ascii="Trebuchet MS" w:eastAsia="MS Mincho" w:hAnsi="Trebuchet MS" w:cs="Arial"/>
                <w:b/>
                <w:color w:val="1F3864" w:themeColor="accent1" w:themeShade="80"/>
                <w:lang w:val="ro-RO"/>
              </w:rPr>
              <w:t>Explica</w:t>
            </w:r>
            <w:r w:rsidRPr="005B52CD">
              <w:rPr>
                <w:rFonts w:ascii="Trebuchet MS" w:eastAsia="MS Mincho" w:hAnsi="Trebuchet MS"/>
                <w:b/>
                <w:color w:val="1F3864" w:themeColor="accent1" w:themeShade="80"/>
                <w:lang w:val="ro-RO"/>
              </w:rPr>
              <w:t>ț</w:t>
            </w:r>
            <w:r w:rsidRPr="005B52CD">
              <w:rPr>
                <w:rFonts w:ascii="Trebuchet MS" w:eastAsia="MS Mincho" w:hAnsi="Trebuchet MS" w:cs="Arial"/>
                <w:b/>
                <w:color w:val="1F3864" w:themeColor="accent1" w:themeShade="80"/>
                <w:lang w:val="ro-RO"/>
              </w:rPr>
              <w:t>ii</w:t>
            </w:r>
          </w:p>
        </w:tc>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661971C0" w14:textId="77777777" w:rsidR="000544D7" w:rsidRPr="005B52CD" w:rsidRDefault="000544D7" w:rsidP="000504EB">
            <w:pPr>
              <w:spacing w:before="120" w:after="120" w:line="240" w:lineRule="auto"/>
              <w:jc w:val="center"/>
              <w:rPr>
                <w:rFonts w:ascii="Trebuchet MS" w:hAnsi="Trebuchet MS"/>
                <w:color w:val="1F3864" w:themeColor="accent1" w:themeShade="80"/>
                <w:lang w:val="ro-RO"/>
              </w:rPr>
            </w:pPr>
            <w:r w:rsidRPr="005B52CD">
              <w:rPr>
                <w:rFonts w:ascii="Trebuchet MS" w:eastAsia="MS Mincho" w:hAnsi="Trebuchet MS" w:cs="Arial"/>
                <w:b/>
                <w:color w:val="1F3864" w:themeColor="accent1" w:themeShade="80"/>
                <w:lang w:val="ro-RO"/>
              </w:rPr>
              <w:t>Punctaj</w:t>
            </w:r>
          </w:p>
        </w:tc>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0A10D8E3" w14:textId="00E67B8D" w:rsidR="000544D7" w:rsidRPr="005B52CD"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5B52CD">
              <w:rPr>
                <w:rFonts w:ascii="Trebuchet MS" w:eastAsia="MS Mincho" w:hAnsi="Trebuchet MS" w:cs="Arial"/>
                <w:b/>
                <w:color w:val="1F3864" w:themeColor="accent1" w:themeShade="80"/>
                <w:lang w:val="ro-RO"/>
              </w:rPr>
              <w:t>Modul de acordare a punctajului</w:t>
            </w:r>
          </w:p>
        </w:tc>
      </w:tr>
      <w:tr w:rsidR="000544D7" w:rsidRPr="005B52CD" w14:paraId="477F3CC9" w14:textId="435D3868" w:rsidTr="00182687">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A3CD7C4" w14:textId="77777777" w:rsidR="000544D7" w:rsidRPr="005B52CD" w:rsidRDefault="000544D7" w:rsidP="00025937">
            <w:pPr>
              <w:spacing w:before="120" w:after="120" w:line="240" w:lineRule="auto"/>
              <w:jc w:val="both"/>
              <w:rPr>
                <w:rFonts w:ascii="Trebuchet MS" w:hAnsi="Trebuchet MS" w:cs="Arial"/>
                <w:b/>
                <w:bCs/>
                <w:color w:val="1F3864" w:themeColor="accent1" w:themeShade="80"/>
                <w:lang w:val="ro-RO"/>
              </w:rPr>
            </w:pPr>
            <w:r w:rsidRPr="005B52CD">
              <w:rPr>
                <w:rFonts w:ascii="Trebuchet MS" w:eastAsia="MS Mincho" w:hAnsi="Trebuchet MS" w:cs="Arial"/>
                <w:b/>
                <w:color w:val="1F3864" w:themeColor="accent1" w:themeShade="80"/>
                <w:lang w:val="ro-RO"/>
              </w:rPr>
              <w:t>1</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D9E2F3"/>
          </w:tcPr>
          <w:p w14:paraId="7BD975F9" w14:textId="28411785"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b/>
                <w:bCs/>
                <w:color w:val="1F3864" w:themeColor="accent1" w:themeShade="80"/>
                <w:lang w:val="ro-RO"/>
              </w:rPr>
              <w:t>RELEVAN</w:t>
            </w:r>
            <w:r w:rsidRPr="005B52CD">
              <w:rPr>
                <w:rFonts w:ascii="Trebuchet MS" w:hAnsi="Trebuchet MS"/>
                <w:b/>
                <w:bCs/>
                <w:color w:val="1F3864" w:themeColor="accent1" w:themeShade="80"/>
                <w:lang w:val="ro-RO"/>
              </w:rPr>
              <w:t>Ț</w:t>
            </w:r>
            <w:r w:rsidRPr="005B52CD">
              <w:rPr>
                <w:rFonts w:ascii="Trebuchet MS" w:hAnsi="Trebuchet MS" w:cs="Arial"/>
                <w:b/>
                <w:bCs/>
                <w:color w:val="1F3864" w:themeColor="accent1" w:themeShade="80"/>
                <w:lang w:val="ro-RO"/>
              </w:rPr>
              <w:t xml:space="preserve">Ă </w:t>
            </w:r>
            <w:r w:rsidRPr="005B52CD">
              <w:rPr>
                <w:rFonts w:ascii="Trebuchet MS" w:hAnsi="Trebuchet MS" w:cs="Arial"/>
                <w:color w:val="1F3864" w:themeColor="accent1" w:themeShade="80"/>
                <w:lang w:val="ro-RO"/>
              </w:rPr>
              <w:t xml:space="preserve">– măsura în care proiectul contribuie la realizarea obiectivelor </w:t>
            </w:r>
            <w:r w:rsidR="005F1FB4" w:rsidRPr="005B52CD">
              <w:rPr>
                <w:rFonts w:ascii="Trebuchet MS" w:hAnsi="Trebuchet MS" w:cs="Arial"/>
                <w:color w:val="1F3864" w:themeColor="accent1" w:themeShade="80"/>
                <w:lang w:val="ro-RO"/>
              </w:rPr>
              <w:t xml:space="preserve">PEO </w:t>
            </w:r>
            <w:r w:rsidRPr="005B52CD">
              <w:rPr>
                <w:rFonts w:ascii="Trebuchet MS" w:hAnsi="Trebuchet MS" w:cs="Arial"/>
                <w:color w:val="1F3864" w:themeColor="accent1" w:themeShade="80"/>
                <w:lang w:val="ro-RO"/>
              </w:rPr>
              <w:t>și ale documentelor strategice relevante.</w:t>
            </w: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08FDBB3"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Max. 30</w:t>
            </w:r>
          </w:p>
          <w:p w14:paraId="09EC40D1" w14:textId="77777777" w:rsidR="000544D7" w:rsidRPr="005B52CD" w:rsidRDefault="000544D7" w:rsidP="00025937">
            <w:pPr>
              <w:spacing w:before="120" w:after="120" w:line="240" w:lineRule="auto"/>
              <w:jc w:val="both"/>
              <w:rPr>
                <w:rFonts w:ascii="Trebuchet MS" w:hAnsi="Trebuchet MS"/>
                <w:color w:val="1F3864" w:themeColor="accent1" w:themeShade="80"/>
                <w:lang w:val="ro-RO"/>
              </w:rPr>
            </w:pPr>
            <w:r w:rsidRPr="005B52CD">
              <w:rPr>
                <w:rFonts w:ascii="Trebuchet MS" w:eastAsia="MS Mincho" w:hAnsi="Trebuchet MS" w:cs="Arial"/>
                <w:color w:val="1F3864" w:themeColor="accent1" w:themeShade="80"/>
                <w:lang w:val="ro-RO"/>
              </w:rPr>
              <w:t>Min. 21</w:t>
            </w: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A49D39B"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p>
        </w:tc>
      </w:tr>
      <w:tr w:rsidR="000544D7" w:rsidRPr="005B52CD" w14:paraId="2EC59EE7" w14:textId="2D47DBBE" w:rsidTr="00182687">
        <w:tc>
          <w:tcPr>
            <w:tcW w:w="0" w:type="auto"/>
            <w:tcBorders>
              <w:top w:val="single" w:sz="4" w:space="0" w:color="000000"/>
              <w:left w:val="single" w:sz="4" w:space="0" w:color="000000"/>
              <w:bottom w:val="single" w:sz="4" w:space="0" w:color="000000"/>
              <w:right w:val="single" w:sz="4" w:space="0" w:color="000000"/>
            </w:tcBorders>
          </w:tcPr>
          <w:p w14:paraId="774BC0F6"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1.1</w:t>
            </w:r>
          </w:p>
        </w:tc>
        <w:tc>
          <w:tcPr>
            <w:tcW w:w="0" w:type="auto"/>
            <w:tcBorders>
              <w:top w:val="single" w:sz="4" w:space="0" w:color="000000"/>
              <w:left w:val="single" w:sz="4" w:space="0" w:color="000000"/>
              <w:bottom w:val="single" w:sz="4" w:space="0" w:color="000000"/>
              <w:right w:val="single" w:sz="4" w:space="0" w:color="000000"/>
            </w:tcBorders>
          </w:tcPr>
          <w:p w14:paraId="30368452" w14:textId="2FD90F3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Proiectul contribuie la îndeplinirea obiectivelor din documentele strategice relevante pentru proiect</w:t>
            </w:r>
            <w:r w:rsidRPr="005B52CD">
              <w:rPr>
                <w:rFonts w:ascii="Trebuchet MS" w:hAnsi="Trebuchet MS" w:cs="Arial"/>
                <w:b/>
                <w:color w:val="1F3864" w:themeColor="accent1" w:themeShade="80"/>
                <w:lang w:val="ro-RO"/>
              </w:rPr>
              <w:t>.</w:t>
            </w:r>
          </w:p>
        </w:tc>
        <w:tc>
          <w:tcPr>
            <w:tcW w:w="0" w:type="auto"/>
            <w:tcBorders>
              <w:top w:val="single" w:sz="4" w:space="0" w:color="000000"/>
              <w:left w:val="single" w:sz="4" w:space="0" w:color="000000"/>
              <w:bottom w:val="single" w:sz="4" w:space="0" w:color="000000"/>
              <w:right w:val="single" w:sz="4" w:space="0" w:color="000000"/>
            </w:tcBorders>
          </w:tcPr>
          <w:p w14:paraId="367F0772" w14:textId="77777777" w:rsidR="000544D7" w:rsidRPr="005B52CD"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Proiectul se încadrează în strategiile aferente domeniului, existente la nivel european, na</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ional, regional, local, institu</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ional, după caz, prin obiectivele, activită</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 xml:space="preserve">ile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rezultatele propuse.</w:t>
            </w:r>
          </w:p>
        </w:tc>
        <w:tc>
          <w:tcPr>
            <w:tcW w:w="0" w:type="auto"/>
            <w:tcBorders>
              <w:top w:val="single" w:sz="4" w:space="0" w:color="000000"/>
              <w:left w:val="single" w:sz="4" w:space="0" w:color="000000"/>
              <w:bottom w:val="single" w:sz="4" w:space="0" w:color="000000"/>
              <w:right w:val="single" w:sz="4" w:space="0" w:color="000000"/>
            </w:tcBorders>
          </w:tcPr>
          <w:p w14:paraId="424D6918" w14:textId="26E8B2AC" w:rsidR="000544D7" w:rsidRPr="005B52CD" w:rsidRDefault="000544D7" w:rsidP="00025937">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2</w:t>
            </w:r>
          </w:p>
        </w:tc>
        <w:tc>
          <w:tcPr>
            <w:tcW w:w="0" w:type="auto"/>
            <w:tcBorders>
              <w:top w:val="single" w:sz="4" w:space="0" w:color="000000"/>
              <w:left w:val="single" w:sz="4" w:space="0" w:color="000000"/>
              <w:bottom w:val="single" w:sz="4" w:space="0" w:color="000000"/>
              <w:right w:val="single" w:sz="4" w:space="0" w:color="000000"/>
            </w:tcBorders>
          </w:tcPr>
          <w:p w14:paraId="38C5DA38" w14:textId="0AF22C40" w:rsidR="000544D7" w:rsidRPr="005B52CD" w:rsidRDefault="000544D7" w:rsidP="00025937">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0544D7" w:rsidRPr="005B52CD" w14:paraId="3D344F1D" w14:textId="19517A27" w:rsidTr="00182687">
        <w:tc>
          <w:tcPr>
            <w:tcW w:w="0" w:type="auto"/>
            <w:tcBorders>
              <w:top w:val="single" w:sz="4" w:space="0" w:color="000000"/>
              <w:left w:val="single" w:sz="4" w:space="0" w:color="000000"/>
              <w:bottom w:val="single" w:sz="4" w:space="0" w:color="000000"/>
              <w:right w:val="single" w:sz="4" w:space="0" w:color="000000"/>
            </w:tcBorders>
          </w:tcPr>
          <w:p w14:paraId="6E6DCDF2"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1.2</w:t>
            </w:r>
          </w:p>
        </w:tc>
        <w:tc>
          <w:tcPr>
            <w:tcW w:w="0" w:type="auto"/>
            <w:tcBorders>
              <w:top w:val="single" w:sz="4" w:space="0" w:color="000000"/>
              <w:left w:val="single" w:sz="4" w:space="0" w:color="000000"/>
              <w:bottom w:val="single" w:sz="4" w:space="0" w:color="000000"/>
              <w:right w:val="single" w:sz="4" w:space="0" w:color="000000"/>
            </w:tcBorders>
          </w:tcPr>
          <w:p w14:paraId="0582A871" w14:textId="13E2582A" w:rsidR="000544D7" w:rsidRPr="005B52CD" w:rsidRDefault="000544D7"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Obiectivele proiectului sunt corelate cu obiectivele specific</w:t>
            </w:r>
            <w:r w:rsidR="005F1FB4" w:rsidRPr="005B52CD">
              <w:rPr>
                <w:rFonts w:ascii="Trebuchet MS" w:hAnsi="Trebuchet MS" w:cs="Arial"/>
                <w:color w:val="1F3864" w:themeColor="accent1" w:themeShade="80"/>
                <w:lang w:val="ro-RO"/>
              </w:rPr>
              <w:t>e</w:t>
            </w:r>
            <w:r w:rsidRPr="005B52CD">
              <w:rPr>
                <w:rFonts w:ascii="Trebuchet MS" w:hAnsi="Trebuchet MS" w:cs="Arial"/>
                <w:color w:val="1F3864" w:themeColor="accent1" w:themeShade="80"/>
                <w:lang w:val="ro-RO"/>
              </w:rPr>
              <w:t xml:space="preserve"> din cadrul PEO</w:t>
            </w:r>
          </w:p>
        </w:tc>
        <w:tc>
          <w:tcPr>
            <w:tcW w:w="0" w:type="auto"/>
            <w:tcBorders>
              <w:top w:val="single" w:sz="4" w:space="0" w:color="000000"/>
              <w:left w:val="single" w:sz="4" w:space="0" w:color="000000"/>
              <w:bottom w:val="single" w:sz="4" w:space="0" w:color="000000"/>
              <w:right w:val="single" w:sz="4" w:space="0" w:color="000000"/>
            </w:tcBorders>
          </w:tcPr>
          <w:p w14:paraId="00849D58" w14:textId="0A35ABEF" w:rsidR="000544D7" w:rsidRPr="005B52CD"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hAnsi="Trebuchet MS"/>
                <w:color w:val="1F3864" w:themeColor="accent1" w:themeShade="80"/>
                <w:lang w:val="ro-RO"/>
              </w:rPr>
              <w:t>Obiectivele proiectului sunt clar formulate, specifice și sunt corelate cu obiectivele cuprinse în Program</w:t>
            </w:r>
            <w:r w:rsidR="005F1FB4" w:rsidRPr="005B52CD">
              <w:rPr>
                <w:rFonts w:ascii="Trebuchet MS" w:hAnsi="Trebuchet MS"/>
                <w:color w:val="1F3864" w:themeColor="accent1" w:themeShade="80"/>
                <w:lang w:val="ro-RO"/>
              </w:rPr>
              <w:t>.</w:t>
            </w:r>
          </w:p>
        </w:tc>
        <w:tc>
          <w:tcPr>
            <w:tcW w:w="0" w:type="auto"/>
            <w:tcBorders>
              <w:top w:val="single" w:sz="4" w:space="0" w:color="000000"/>
              <w:left w:val="single" w:sz="4" w:space="0" w:color="000000"/>
              <w:bottom w:val="single" w:sz="4" w:space="0" w:color="000000"/>
              <w:right w:val="single" w:sz="4" w:space="0" w:color="000000"/>
            </w:tcBorders>
          </w:tcPr>
          <w:p w14:paraId="7A94E579" w14:textId="7B4260C3" w:rsidR="000544D7" w:rsidRPr="005B52CD" w:rsidRDefault="000544D7" w:rsidP="00025937">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3</w:t>
            </w:r>
          </w:p>
        </w:tc>
        <w:tc>
          <w:tcPr>
            <w:tcW w:w="0" w:type="auto"/>
            <w:tcBorders>
              <w:top w:val="single" w:sz="4" w:space="0" w:color="000000"/>
              <w:left w:val="single" w:sz="4" w:space="0" w:color="000000"/>
              <w:bottom w:val="single" w:sz="4" w:space="0" w:color="000000"/>
              <w:right w:val="single" w:sz="4" w:space="0" w:color="000000"/>
            </w:tcBorders>
          </w:tcPr>
          <w:p w14:paraId="65C7DB8B" w14:textId="2D9FF1F5" w:rsidR="000544D7" w:rsidRPr="005B52CD" w:rsidRDefault="000544D7" w:rsidP="00025937">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cumulativ</w:t>
            </w:r>
          </w:p>
        </w:tc>
      </w:tr>
      <w:tr w:rsidR="000544D7" w:rsidRPr="005B52CD" w14:paraId="208D5736" w14:textId="3F3E583C" w:rsidTr="00182687">
        <w:tc>
          <w:tcPr>
            <w:tcW w:w="0" w:type="auto"/>
            <w:vMerge w:val="restart"/>
            <w:tcBorders>
              <w:top w:val="single" w:sz="4" w:space="0" w:color="000000"/>
              <w:left w:val="single" w:sz="4" w:space="0" w:color="000000"/>
              <w:right w:val="single" w:sz="4" w:space="0" w:color="000000"/>
            </w:tcBorders>
          </w:tcPr>
          <w:p w14:paraId="1ACBF02B"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1.3</w:t>
            </w:r>
          </w:p>
        </w:tc>
        <w:tc>
          <w:tcPr>
            <w:tcW w:w="0" w:type="auto"/>
            <w:vMerge w:val="restart"/>
            <w:tcBorders>
              <w:top w:val="single" w:sz="4" w:space="0" w:color="000000"/>
              <w:left w:val="single" w:sz="4" w:space="0" w:color="000000"/>
              <w:right w:val="single" w:sz="4" w:space="0" w:color="000000"/>
            </w:tcBorders>
          </w:tcPr>
          <w:p w14:paraId="1CC952ED" w14:textId="64301AB0" w:rsidR="000544D7" w:rsidRPr="005B52CD" w:rsidRDefault="000544D7"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Grupul țintă este definit clar și cuantificat</w:t>
            </w:r>
          </w:p>
        </w:tc>
        <w:tc>
          <w:tcPr>
            <w:tcW w:w="0" w:type="auto"/>
            <w:tcBorders>
              <w:top w:val="single" w:sz="4" w:space="0" w:color="000000"/>
              <w:left w:val="single" w:sz="4" w:space="0" w:color="000000"/>
              <w:bottom w:val="single" w:sz="4" w:space="0" w:color="000000"/>
              <w:right w:val="single" w:sz="4" w:space="0" w:color="000000"/>
            </w:tcBorders>
          </w:tcPr>
          <w:p w14:paraId="727F1580" w14:textId="015CC90A" w:rsidR="000544D7" w:rsidRPr="005B52CD" w:rsidRDefault="000544D7"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5B52CD">
              <w:rPr>
                <w:rFonts w:ascii="Trebuchet MS" w:hAnsi="Trebuchet MS"/>
                <w:color w:val="1F3864" w:themeColor="accent1" w:themeShade="80"/>
                <w:lang w:val="ro-RO"/>
              </w:rPr>
              <w:t xml:space="preserve">Natura </w:t>
            </w:r>
            <w:proofErr w:type="spellStart"/>
            <w:r w:rsidRPr="005B52CD">
              <w:rPr>
                <w:rFonts w:ascii="Trebuchet MS" w:hAnsi="Trebuchet MS"/>
                <w:color w:val="1F3864" w:themeColor="accent1" w:themeShade="80"/>
                <w:lang w:val="ro-RO"/>
              </w:rPr>
              <w:t>şi</w:t>
            </w:r>
            <w:proofErr w:type="spellEnd"/>
            <w:r w:rsidRPr="005B52CD">
              <w:rPr>
                <w:rFonts w:ascii="Trebuchet MS" w:hAnsi="Trebuchet MS"/>
                <w:color w:val="1F3864" w:themeColor="accent1" w:themeShade="80"/>
                <w:lang w:val="ro-RO"/>
              </w:rPr>
              <w:t xml:space="preserve"> dimensiunea grupului </w:t>
            </w:r>
            <w:proofErr w:type="spellStart"/>
            <w:r w:rsidRPr="005B52CD">
              <w:rPr>
                <w:rFonts w:ascii="Trebuchet MS" w:hAnsi="Trebuchet MS"/>
                <w:color w:val="1F3864" w:themeColor="accent1" w:themeShade="80"/>
                <w:lang w:val="ro-RO"/>
              </w:rPr>
              <w:t>ţintă</w:t>
            </w:r>
            <w:proofErr w:type="spellEnd"/>
            <w:r w:rsidRPr="005B52CD">
              <w:rPr>
                <w:rFonts w:ascii="Trebuchet MS" w:hAnsi="Trebuchet MS"/>
                <w:color w:val="1F3864" w:themeColor="accent1" w:themeShade="80"/>
                <w:lang w:val="ro-RO"/>
              </w:rPr>
              <w:t xml:space="preserve"> (compus doar  din persoanele care beneficiază în mod direct de activitățile proiectului), sunt luate în considerare în funcție de natura </w:t>
            </w:r>
            <w:proofErr w:type="spellStart"/>
            <w:r w:rsidRPr="005B52CD">
              <w:rPr>
                <w:rFonts w:ascii="Trebuchet MS" w:hAnsi="Trebuchet MS"/>
                <w:color w:val="1F3864" w:themeColor="accent1" w:themeShade="80"/>
                <w:lang w:val="ro-RO"/>
              </w:rPr>
              <w:t>şi</w:t>
            </w:r>
            <w:proofErr w:type="spellEnd"/>
            <w:r w:rsidRPr="005B52CD">
              <w:rPr>
                <w:rFonts w:ascii="Trebuchet MS" w:hAnsi="Trebuchet MS"/>
                <w:color w:val="1F3864" w:themeColor="accent1" w:themeShade="80"/>
                <w:lang w:val="ro-RO"/>
              </w:rPr>
              <w:t xml:space="preserve"> complexitatea  </w:t>
            </w:r>
            <w:proofErr w:type="spellStart"/>
            <w:r w:rsidRPr="005B52CD">
              <w:rPr>
                <w:rFonts w:ascii="Trebuchet MS" w:hAnsi="Trebuchet MS"/>
                <w:color w:val="1F3864" w:themeColor="accent1" w:themeShade="80"/>
                <w:lang w:val="ro-RO"/>
              </w:rPr>
              <w:t>activităţilor</w:t>
            </w:r>
            <w:proofErr w:type="spellEnd"/>
            <w:r w:rsidRPr="005B52CD">
              <w:rPr>
                <w:rFonts w:ascii="Trebuchet MS" w:hAnsi="Trebuchet MS"/>
                <w:color w:val="1F3864" w:themeColor="accent1" w:themeShade="80"/>
                <w:lang w:val="ro-RO"/>
              </w:rPr>
              <w:t xml:space="preserve">  implementate  </w:t>
            </w:r>
            <w:proofErr w:type="spellStart"/>
            <w:r w:rsidRPr="005B52CD">
              <w:rPr>
                <w:rFonts w:ascii="Trebuchet MS" w:hAnsi="Trebuchet MS"/>
                <w:color w:val="1F3864" w:themeColor="accent1" w:themeShade="80"/>
                <w:lang w:val="ro-RO"/>
              </w:rPr>
              <w:t>şi</w:t>
            </w:r>
            <w:proofErr w:type="spellEnd"/>
            <w:r w:rsidRPr="005B52CD">
              <w:rPr>
                <w:rFonts w:ascii="Trebuchet MS" w:hAnsi="Trebuchet MS"/>
                <w:color w:val="1F3864" w:themeColor="accent1" w:themeShade="80"/>
                <w:lang w:val="ro-RO"/>
              </w:rPr>
              <w:t xml:space="preserve">  de  resursele puse la dispoziție prin proiect</w:t>
            </w:r>
            <w:r w:rsidR="005F1FB4" w:rsidRPr="005B52CD">
              <w:rPr>
                <w:rFonts w:ascii="Trebuchet MS" w:hAnsi="Trebuchet MS"/>
                <w:color w:val="1F3864" w:themeColor="accent1" w:themeShade="80"/>
                <w:lang w:val="ro-RO"/>
              </w:rPr>
              <w:t>.</w:t>
            </w:r>
          </w:p>
        </w:tc>
        <w:tc>
          <w:tcPr>
            <w:tcW w:w="0" w:type="auto"/>
            <w:tcBorders>
              <w:top w:val="single" w:sz="4" w:space="0" w:color="000000"/>
              <w:left w:val="single" w:sz="4" w:space="0" w:color="000000"/>
              <w:bottom w:val="single" w:sz="4" w:space="0" w:color="000000"/>
              <w:right w:val="single" w:sz="4" w:space="0" w:color="000000"/>
            </w:tcBorders>
          </w:tcPr>
          <w:p w14:paraId="1068D3AD" w14:textId="1D34CAEE" w:rsidR="000544D7" w:rsidRPr="005B52CD" w:rsidRDefault="00807F05" w:rsidP="00025937">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4</w:t>
            </w:r>
          </w:p>
        </w:tc>
        <w:tc>
          <w:tcPr>
            <w:tcW w:w="0" w:type="auto"/>
            <w:vMerge w:val="restart"/>
            <w:tcBorders>
              <w:top w:val="single" w:sz="4" w:space="0" w:color="000000"/>
              <w:left w:val="single" w:sz="4" w:space="0" w:color="000000"/>
              <w:right w:val="single" w:sz="4" w:space="0" w:color="000000"/>
            </w:tcBorders>
          </w:tcPr>
          <w:p w14:paraId="55CBCF7C" w14:textId="7D6E67FF" w:rsidR="000544D7" w:rsidRPr="005B52CD" w:rsidRDefault="000544D7" w:rsidP="00025937">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cumulativ</w:t>
            </w:r>
          </w:p>
        </w:tc>
      </w:tr>
      <w:tr w:rsidR="000544D7" w:rsidRPr="005B52CD" w14:paraId="42A15903" w14:textId="06E3B226" w:rsidTr="00182687">
        <w:tc>
          <w:tcPr>
            <w:tcW w:w="0" w:type="auto"/>
            <w:vMerge/>
            <w:tcBorders>
              <w:left w:val="single" w:sz="4" w:space="0" w:color="000000"/>
              <w:bottom w:val="single" w:sz="4" w:space="0" w:color="000000"/>
              <w:right w:val="single" w:sz="4" w:space="0" w:color="000000"/>
            </w:tcBorders>
          </w:tcPr>
          <w:p w14:paraId="69577168"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5AA684DC"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4143E335" w14:textId="1228F99A" w:rsidR="000544D7" w:rsidRPr="005B52CD" w:rsidRDefault="000544D7"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5B52CD">
              <w:rPr>
                <w:rFonts w:ascii="Trebuchet MS" w:hAnsi="Trebuchet MS"/>
                <w:color w:val="1F3864" w:themeColor="accent1" w:themeShade="80"/>
                <w:lang w:val="ro-RO"/>
              </w:rPr>
              <w:t xml:space="preserve">Categoriile de grup </w:t>
            </w:r>
            <w:proofErr w:type="spellStart"/>
            <w:r w:rsidRPr="005B52CD">
              <w:rPr>
                <w:rFonts w:ascii="Trebuchet MS" w:hAnsi="Trebuchet MS"/>
                <w:color w:val="1F3864" w:themeColor="accent1" w:themeShade="80"/>
                <w:lang w:val="ro-RO"/>
              </w:rPr>
              <w:t>ţintă</w:t>
            </w:r>
            <w:proofErr w:type="spellEnd"/>
            <w:r w:rsidRPr="005B52CD">
              <w:rPr>
                <w:rFonts w:ascii="Trebuchet MS" w:hAnsi="Trebuchet MS"/>
                <w:color w:val="1F3864" w:themeColor="accent1" w:themeShade="80"/>
                <w:lang w:val="ro-RO"/>
              </w:rPr>
              <w:t xml:space="preserve"> sunt clar delimitate </w:t>
            </w:r>
            <w:proofErr w:type="spellStart"/>
            <w:r w:rsidRPr="005B52CD">
              <w:rPr>
                <w:rFonts w:ascii="Trebuchet MS" w:hAnsi="Trebuchet MS"/>
                <w:color w:val="1F3864" w:themeColor="accent1" w:themeShade="80"/>
                <w:lang w:val="ro-RO"/>
              </w:rPr>
              <w:t>şi</w:t>
            </w:r>
            <w:proofErr w:type="spellEnd"/>
            <w:r w:rsidRPr="005B52CD">
              <w:rPr>
                <w:rFonts w:ascii="Trebuchet MS" w:hAnsi="Trebuchet MS"/>
                <w:color w:val="1F3864" w:themeColor="accent1" w:themeShade="80"/>
                <w:lang w:val="ro-RO"/>
              </w:rPr>
              <w:t xml:space="preserve"> identificate inclusiv din perspectiva geografică </w:t>
            </w:r>
            <w:proofErr w:type="spellStart"/>
            <w:r w:rsidRPr="005B52CD">
              <w:rPr>
                <w:rFonts w:ascii="Trebuchet MS" w:hAnsi="Trebuchet MS"/>
                <w:color w:val="1F3864" w:themeColor="accent1" w:themeShade="80"/>
                <w:lang w:val="ro-RO"/>
              </w:rPr>
              <w:t>şi</w:t>
            </w:r>
            <w:proofErr w:type="spellEnd"/>
            <w:r w:rsidRPr="005B52CD">
              <w:rPr>
                <w:rFonts w:ascii="Trebuchet MS" w:hAnsi="Trebuchet MS"/>
                <w:color w:val="1F3864" w:themeColor="accent1" w:themeShade="80"/>
                <w:lang w:val="ro-RO"/>
              </w:rPr>
              <w:t xml:space="preserve"> a nevoilor</w:t>
            </w:r>
            <w:r w:rsidR="005F1FB4" w:rsidRPr="005B52CD">
              <w:rPr>
                <w:rFonts w:ascii="Trebuchet MS" w:hAnsi="Trebuchet MS"/>
                <w:color w:val="1F3864" w:themeColor="accent1" w:themeShade="80"/>
                <w:lang w:val="ro-RO"/>
              </w:rPr>
              <w:t>.</w:t>
            </w:r>
          </w:p>
        </w:tc>
        <w:tc>
          <w:tcPr>
            <w:tcW w:w="0" w:type="auto"/>
            <w:tcBorders>
              <w:top w:val="single" w:sz="4" w:space="0" w:color="000000"/>
              <w:left w:val="single" w:sz="4" w:space="0" w:color="000000"/>
              <w:bottom w:val="single" w:sz="4" w:space="0" w:color="000000"/>
              <w:right w:val="single" w:sz="4" w:space="0" w:color="000000"/>
            </w:tcBorders>
          </w:tcPr>
          <w:p w14:paraId="647048AF" w14:textId="48FC96A6" w:rsidR="000544D7" w:rsidRPr="005B52CD" w:rsidRDefault="00807F05" w:rsidP="00025937">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3</w:t>
            </w:r>
          </w:p>
        </w:tc>
        <w:tc>
          <w:tcPr>
            <w:tcW w:w="0" w:type="auto"/>
            <w:vMerge/>
            <w:tcBorders>
              <w:left w:val="single" w:sz="4" w:space="0" w:color="000000"/>
              <w:bottom w:val="single" w:sz="4" w:space="0" w:color="000000"/>
              <w:right w:val="single" w:sz="4" w:space="0" w:color="000000"/>
            </w:tcBorders>
          </w:tcPr>
          <w:p w14:paraId="68361712" w14:textId="357EA1FF" w:rsidR="000544D7" w:rsidRPr="005B52CD" w:rsidRDefault="000544D7" w:rsidP="00025937">
            <w:pPr>
              <w:spacing w:before="120" w:after="120" w:line="240" w:lineRule="auto"/>
              <w:jc w:val="center"/>
              <w:rPr>
                <w:rFonts w:ascii="Trebuchet MS" w:eastAsia="MS Mincho" w:hAnsi="Trebuchet MS" w:cs="Arial"/>
                <w:color w:val="1F3864" w:themeColor="accent1" w:themeShade="80"/>
                <w:lang w:val="ro-RO"/>
              </w:rPr>
            </w:pPr>
          </w:p>
        </w:tc>
      </w:tr>
      <w:tr w:rsidR="000544D7" w:rsidRPr="005B52CD" w14:paraId="76170A2E" w14:textId="7E200160" w:rsidTr="00182687">
        <w:tc>
          <w:tcPr>
            <w:tcW w:w="0" w:type="auto"/>
            <w:tcBorders>
              <w:top w:val="single" w:sz="4" w:space="0" w:color="000000"/>
              <w:left w:val="single" w:sz="4" w:space="0" w:color="000000"/>
              <w:bottom w:val="single" w:sz="4" w:space="0" w:color="000000"/>
              <w:right w:val="single" w:sz="4" w:space="0" w:color="000000"/>
            </w:tcBorders>
          </w:tcPr>
          <w:p w14:paraId="42E09019"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1.4</w:t>
            </w:r>
          </w:p>
        </w:tc>
        <w:tc>
          <w:tcPr>
            <w:tcW w:w="0" w:type="auto"/>
            <w:tcBorders>
              <w:top w:val="single" w:sz="4" w:space="0" w:color="000000"/>
              <w:left w:val="single" w:sz="4" w:space="0" w:color="000000"/>
              <w:bottom w:val="single" w:sz="4" w:space="0" w:color="000000"/>
              <w:right w:val="single" w:sz="4" w:space="0" w:color="000000"/>
            </w:tcBorders>
          </w:tcPr>
          <w:p w14:paraId="3C04D7EA"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Nevoile grupului țintă sunt clar identificate, fundamentate prin analiza proprie a solicitantului, sunt specifice proiectului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corelate cu obiectivele acestuia (se va face referire la sursele de </w:t>
            </w:r>
            <w:r w:rsidRPr="005B52CD">
              <w:rPr>
                <w:rFonts w:ascii="Trebuchet MS" w:hAnsi="Trebuchet MS" w:cs="Arial"/>
                <w:color w:val="1F3864" w:themeColor="accent1" w:themeShade="80"/>
                <w:lang w:val="ro-RO"/>
              </w:rPr>
              <w:lastRenderedPageBreak/>
              <w:t>informații pentru analiza de nevoi realizată de solicitant).</w:t>
            </w:r>
          </w:p>
        </w:tc>
        <w:tc>
          <w:tcPr>
            <w:tcW w:w="0" w:type="auto"/>
            <w:tcBorders>
              <w:top w:val="single" w:sz="4" w:space="0" w:color="000000"/>
              <w:left w:val="single" w:sz="4" w:space="0" w:color="000000"/>
              <w:bottom w:val="single" w:sz="4" w:space="0" w:color="000000"/>
              <w:right w:val="single" w:sz="4" w:space="0" w:color="000000"/>
            </w:tcBorders>
          </w:tcPr>
          <w:p w14:paraId="20DBF4C4" w14:textId="77777777" w:rsidR="000544D7" w:rsidRPr="005B52CD" w:rsidRDefault="000544D7"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5B52CD">
              <w:rPr>
                <w:rFonts w:ascii="Trebuchet MS" w:hAnsi="Trebuchet MS"/>
                <w:color w:val="1F3864" w:themeColor="accent1" w:themeShade="80"/>
                <w:lang w:val="ro-RO"/>
              </w:rPr>
              <w:lastRenderedPageBreak/>
              <w:t xml:space="preserve"> Nevoile grupului </w:t>
            </w:r>
            <w:proofErr w:type="spellStart"/>
            <w:r w:rsidRPr="005B52CD">
              <w:rPr>
                <w:rFonts w:ascii="Trebuchet MS" w:hAnsi="Trebuchet MS"/>
                <w:color w:val="1F3864" w:themeColor="accent1" w:themeShade="80"/>
                <w:lang w:val="ro-RO"/>
              </w:rPr>
              <w:t>ţintă</w:t>
            </w:r>
            <w:proofErr w:type="spellEnd"/>
            <w:r w:rsidRPr="005B52CD">
              <w:rPr>
                <w:rFonts w:ascii="Trebuchet MS" w:hAnsi="Trebuchet MS"/>
                <w:color w:val="1F3864" w:themeColor="accent1" w:themeShade="80"/>
                <w:lang w:val="ro-RO"/>
              </w:rPr>
              <w:t xml:space="preserve"> vizat prin proiect sunt identificate de către solicitant pe baza unei analize proprii, având ca surse informaționale alte studii, analize, date statistice </w:t>
            </w:r>
            <w:proofErr w:type="spellStart"/>
            <w:r w:rsidRPr="005B52CD">
              <w:rPr>
                <w:rFonts w:ascii="Trebuchet MS" w:hAnsi="Trebuchet MS"/>
                <w:color w:val="1F3864" w:themeColor="accent1" w:themeShade="80"/>
                <w:lang w:val="ro-RO"/>
              </w:rPr>
              <w:t>şi</w:t>
            </w:r>
            <w:proofErr w:type="spellEnd"/>
            <w:r w:rsidRPr="005B52CD">
              <w:rPr>
                <w:rFonts w:ascii="Trebuchet MS" w:hAnsi="Trebuchet MS"/>
                <w:color w:val="1F3864" w:themeColor="accent1" w:themeShade="80"/>
                <w:lang w:val="ro-RO"/>
              </w:rPr>
              <w:t>/sau cercetarea proprie.</w:t>
            </w:r>
          </w:p>
        </w:tc>
        <w:tc>
          <w:tcPr>
            <w:tcW w:w="0" w:type="auto"/>
            <w:tcBorders>
              <w:top w:val="single" w:sz="4" w:space="0" w:color="000000"/>
              <w:left w:val="single" w:sz="4" w:space="0" w:color="000000"/>
              <w:bottom w:val="single" w:sz="4" w:space="0" w:color="000000"/>
              <w:right w:val="single" w:sz="4" w:space="0" w:color="000000"/>
            </w:tcBorders>
          </w:tcPr>
          <w:p w14:paraId="3149C4FE" w14:textId="061E5693" w:rsidR="000544D7" w:rsidRPr="005B52CD" w:rsidRDefault="00680856" w:rsidP="00025937">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4</w:t>
            </w:r>
          </w:p>
        </w:tc>
        <w:tc>
          <w:tcPr>
            <w:tcW w:w="0" w:type="auto"/>
            <w:tcBorders>
              <w:top w:val="single" w:sz="4" w:space="0" w:color="000000"/>
              <w:left w:val="single" w:sz="4" w:space="0" w:color="000000"/>
              <w:bottom w:val="single" w:sz="4" w:space="0" w:color="000000"/>
              <w:right w:val="single" w:sz="4" w:space="0" w:color="000000"/>
            </w:tcBorders>
          </w:tcPr>
          <w:p w14:paraId="2CE1B909" w14:textId="0506680B" w:rsidR="000544D7" w:rsidRPr="005B52CD" w:rsidRDefault="000544D7" w:rsidP="00025937">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cumulativ</w:t>
            </w:r>
          </w:p>
        </w:tc>
      </w:tr>
      <w:tr w:rsidR="000544D7" w:rsidRPr="005B52CD" w14:paraId="59944A95" w14:textId="6A845D2B" w:rsidTr="00182687">
        <w:tc>
          <w:tcPr>
            <w:tcW w:w="0" w:type="auto"/>
            <w:vMerge w:val="restart"/>
            <w:tcBorders>
              <w:top w:val="single" w:sz="4" w:space="0" w:color="000000"/>
              <w:left w:val="single" w:sz="4" w:space="0" w:color="000000"/>
              <w:right w:val="single" w:sz="4" w:space="0" w:color="000000"/>
            </w:tcBorders>
          </w:tcPr>
          <w:p w14:paraId="3F8AB0C1" w14:textId="2049EC96"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1.5</w:t>
            </w:r>
          </w:p>
        </w:tc>
        <w:tc>
          <w:tcPr>
            <w:tcW w:w="0" w:type="auto"/>
            <w:vMerge w:val="restart"/>
            <w:tcBorders>
              <w:top w:val="single" w:sz="4" w:space="0" w:color="000000"/>
              <w:left w:val="single" w:sz="4" w:space="0" w:color="000000"/>
              <w:right w:val="single" w:sz="4" w:space="0" w:color="000000"/>
            </w:tcBorders>
          </w:tcPr>
          <w:p w14:paraId="601EB9A1" w14:textId="55F49009" w:rsidR="000544D7" w:rsidRPr="005B52CD" w:rsidRDefault="000544D7"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Valorile asumate ale indicatorului de realizare EECO01 „Număr total de participanți“</w:t>
            </w:r>
            <w:r w:rsidR="007B2498" w:rsidRPr="005B52CD">
              <w:rPr>
                <w:rFonts w:ascii="Trebuchet MS" w:hAnsi="Trebuchet MS" w:cs="Arial"/>
                <w:color w:val="1F3864" w:themeColor="accent1" w:themeShade="80"/>
                <w:lang w:val="ro-RO"/>
              </w:rPr>
              <w:t xml:space="preserve"> </w:t>
            </w:r>
            <w:r w:rsidR="005F1FB4" w:rsidRPr="005B52CD">
              <w:rPr>
                <w:rFonts w:ascii="Trebuchet MS" w:hAnsi="Trebuchet MS" w:cs="Arial"/>
                <w:color w:val="1F3864" w:themeColor="accent1" w:themeShade="80"/>
                <w:lang w:val="ro-RO"/>
              </w:rPr>
              <w:t xml:space="preserve">sunt cuantificate </w:t>
            </w:r>
            <w:r w:rsidR="00F305F0" w:rsidRPr="005B52CD">
              <w:rPr>
                <w:rFonts w:ascii="Trebuchet MS" w:hAnsi="Trebuchet MS" w:cs="Arial"/>
                <w:color w:val="1F3864" w:themeColor="accent1" w:themeShade="80"/>
                <w:lang w:val="ro-RO"/>
              </w:rPr>
              <w:t>și maximizate</w:t>
            </w:r>
          </w:p>
          <w:p w14:paraId="2332F15C" w14:textId="77777777" w:rsidR="007B2498" w:rsidRPr="005B52CD" w:rsidRDefault="007B2498" w:rsidP="00025937">
            <w:pPr>
              <w:spacing w:before="120" w:after="120" w:line="240" w:lineRule="auto"/>
              <w:jc w:val="both"/>
              <w:rPr>
                <w:rFonts w:ascii="Trebuchet MS" w:hAnsi="Trebuchet MS" w:cs="Arial"/>
                <w:color w:val="1F3864" w:themeColor="accent1" w:themeShade="80"/>
                <w:lang w:val="ro-RO"/>
              </w:rPr>
            </w:pPr>
          </w:p>
          <w:p w14:paraId="46ABB667" w14:textId="15C43506" w:rsidR="007B2498" w:rsidRPr="005B52CD" w:rsidRDefault="007B2498" w:rsidP="004C5FE6">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44816289" w14:textId="753F981F" w:rsidR="000544D7" w:rsidRPr="005B52CD" w:rsidRDefault="000544D7"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5B52CD">
              <w:rPr>
                <w:rFonts w:ascii="Trebuchet MS" w:hAnsi="Trebuchet MS"/>
                <w:color w:val="1F3864" w:themeColor="accent1" w:themeShade="80"/>
                <w:lang w:val="ro-RO"/>
              </w:rPr>
              <w:t xml:space="preserve">Valorile asumate ale indicatorului de realizare EECO01 sunt cuprinse </w:t>
            </w:r>
            <w:r w:rsidR="00F305F0" w:rsidRPr="005B52CD">
              <w:rPr>
                <w:rFonts w:ascii="Trebuchet MS" w:hAnsi="Trebuchet MS"/>
                <w:color w:val="1F3864" w:themeColor="accent1" w:themeShade="80"/>
                <w:lang w:val="ro-RO"/>
              </w:rPr>
              <w:t>î</w:t>
            </w:r>
            <w:r w:rsidRPr="005B52CD">
              <w:rPr>
                <w:rFonts w:ascii="Trebuchet MS" w:hAnsi="Trebuchet MS"/>
                <w:color w:val="1F3864" w:themeColor="accent1" w:themeShade="80"/>
                <w:lang w:val="ro-RO"/>
              </w:rPr>
              <w:t xml:space="preserve">ntre </w:t>
            </w:r>
            <w:r w:rsidR="004C5FE6">
              <w:rPr>
                <w:rFonts w:ascii="Trebuchet MS" w:hAnsi="Trebuchet MS"/>
                <w:color w:val="1F3864" w:themeColor="accent1" w:themeShade="80"/>
                <w:lang w:val="ro-RO"/>
              </w:rPr>
              <w:t>85</w:t>
            </w:r>
            <w:r w:rsidRPr="005B52CD">
              <w:rPr>
                <w:rFonts w:ascii="Trebuchet MS" w:hAnsi="Trebuchet MS"/>
                <w:color w:val="1F3864" w:themeColor="accent1" w:themeShade="80"/>
                <w:lang w:val="ro-RO"/>
              </w:rPr>
              <w:t xml:space="preserve"> persoane </w:t>
            </w:r>
            <w:r w:rsidR="00F305F0" w:rsidRPr="005B52CD">
              <w:rPr>
                <w:rFonts w:ascii="Trebuchet MS" w:hAnsi="Trebuchet MS"/>
                <w:color w:val="1F3864" w:themeColor="accent1" w:themeShade="80"/>
                <w:lang w:val="ro-RO"/>
              </w:rPr>
              <w:t>ș</w:t>
            </w:r>
            <w:r w:rsidRPr="005B52CD">
              <w:rPr>
                <w:rFonts w:ascii="Trebuchet MS" w:hAnsi="Trebuchet MS"/>
                <w:color w:val="1F3864" w:themeColor="accent1" w:themeShade="80"/>
                <w:lang w:val="ro-RO"/>
              </w:rPr>
              <w:t xml:space="preserve">i </w:t>
            </w:r>
            <w:r w:rsidR="004C5FE6">
              <w:rPr>
                <w:rFonts w:ascii="Trebuchet MS" w:hAnsi="Trebuchet MS"/>
                <w:color w:val="1F3864" w:themeColor="accent1" w:themeShade="80"/>
                <w:lang w:val="ro-RO"/>
              </w:rPr>
              <w:t>110</w:t>
            </w:r>
            <w:r w:rsidRPr="005B52CD">
              <w:rPr>
                <w:rFonts w:ascii="Trebuchet MS" w:hAnsi="Trebuchet MS"/>
                <w:color w:val="1F3864" w:themeColor="accent1" w:themeShade="80"/>
                <w:lang w:val="ro-RO"/>
              </w:rPr>
              <w:t xml:space="preserve"> persoane</w:t>
            </w:r>
          </w:p>
        </w:tc>
        <w:tc>
          <w:tcPr>
            <w:tcW w:w="0" w:type="auto"/>
            <w:tcBorders>
              <w:top w:val="single" w:sz="4" w:space="0" w:color="000000"/>
              <w:left w:val="single" w:sz="4" w:space="0" w:color="000000"/>
              <w:bottom w:val="single" w:sz="4" w:space="0" w:color="000000"/>
              <w:right w:val="single" w:sz="4" w:space="0" w:color="000000"/>
            </w:tcBorders>
          </w:tcPr>
          <w:p w14:paraId="32AE08CC" w14:textId="41E0F363" w:rsidR="000544D7" w:rsidRPr="005B52CD" w:rsidRDefault="000544D7" w:rsidP="00025937">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tcPr>
          <w:p w14:paraId="72F71EB9" w14:textId="5B8A5BBF" w:rsidR="000544D7" w:rsidRPr="005B52CD" w:rsidRDefault="000544D7" w:rsidP="00025937">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disjunctiv</w:t>
            </w:r>
          </w:p>
        </w:tc>
      </w:tr>
      <w:tr w:rsidR="000544D7" w:rsidRPr="005B52CD" w14:paraId="28FC5BC5" w14:textId="0D6292D3" w:rsidTr="00182687">
        <w:tc>
          <w:tcPr>
            <w:tcW w:w="0" w:type="auto"/>
            <w:vMerge/>
            <w:tcBorders>
              <w:left w:val="single" w:sz="4" w:space="0" w:color="000000"/>
              <w:right w:val="single" w:sz="4" w:space="0" w:color="000000"/>
            </w:tcBorders>
          </w:tcPr>
          <w:p w14:paraId="704F2056" w14:textId="27EF3ED3"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26987F66" w14:textId="5F07045B" w:rsidR="000544D7" w:rsidRPr="005B52CD" w:rsidRDefault="000544D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435C4525" w14:textId="3A8A44AC" w:rsidR="000544D7" w:rsidRPr="005B52CD" w:rsidRDefault="000544D7"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5B52CD">
              <w:rPr>
                <w:rFonts w:ascii="Trebuchet MS" w:hAnsi="Trebuchet MS"/>
                <w:color w:val="1F3864" w:themeColor="accent1" w:themeShade="80"/>
                <w:lang w:val="ro-RO"/>
              </w:rPr>
              <w:t xml:space="preserve">Valorile asumate ale indicatorului de realizare EECO01 sunt cuprinse </w:t>
            </w:r>
            <w:r w:rsidR="00F305F0" w:rsidRPr="005B52CD">
              <w:rPr>
                <w:rFonts w:ascii="Trebuchet MS" w:hAnsi="Trebuchet MS"/>
                <w:color w:val="1F3864" w:themeColor="accent1" w:themeShade="80"/>
                <w:lang w:val="ro-RO"/>
              </w:rPr>
              <w:t>î</w:t>
            </w:r>
            <w:r w:rsidRPr="005B52CD">
              <w:rPr>
                <w:rFonts w:ascii="Trebuchet MS" w:hAnsi="Trebuchet MS"/>
                <w:color w:val="1F3864" w:themeColor="accent1" w:themeShade="80"/>
                <w:lang w:val="ro-RO"/>
              </w:rPr>
              <w:t xml:space="preserve">ntre </w:t>
            </w:r>
            <w:r w:rsidR="007B2498" w:rsidRPr="005B52CD">
              <w:rPr>
                <w:rFonts w:ascii="Trebuchet MS" w:hAnsi="Trebuchet MS"/>
                <w:color w:val="1F3864" w:themeColor="accent1" w:themeShade="80"/>
                <w:lang w:val="ro-RO"/>
              </w:rPr>
              <w:t>1</w:t>
            </w:r>
            <w:r w:rsidR="004C5FE6">
              <w:rPr>
                <w:rFonts w:ascii="Trebuchet MS" w:hAnsi="Trebuchet MS"/>
                <w:color w:val="1F3864" w:themeColor="accent1" w:themeShade="80"/>
                <w:lang w:val="ro-RO"/>
              </w:rPr>
              <w:t>11</w:t>
            </w:r>
            <w:r w:rsidRPr="005B52CD">
              <w:rPr>
                <w:rFonts w:ascii="Trebuchet MS" w:hAnsi="Trebuchet MS"/>
                <w:color w:val="1F3864" w:themeColor="accent1" w:themeShade="80"/>
                <w:lang w:val="ro-RO"/>
              </w:rPr>
              <w:t xml:space="preserve"> persoane </w:t>
            </w:r>
            <w:r w:rsidR="00F305F0" w:rsidRPr="005B52CD">
              <w:rPr>
                <w:rFonts w:ascii="Trebuchet MS" w:hAnsi="Trebuchet MS"/>
                <w:color w:val="1F3864" w:themeColor="accent1" w:themeShade="80"/>
                <w:lang w:val="ro-RO"/>
              </w:rPr>
              <w:t>ș</w:t>
            </w:r>
            <w:r w:rsidRPr="005B52CD">
              <w:rPr>
                <w:rFonts w:ascii="Trebuchet MS" w:hAnsi="Trebuchet MS"/>
                <w:color w:val="1F3864" w:themeColor="accent1" w:themeShade="80"/>
                <w:lang w:val="ro-RO"/>
              </w:rPr>
              <w:t xml:space="preserve">i </w:t>
            </w:r>
            <w:r w:rsidR="007B2498" w:rsidRPr="005B52CD">
              <w:rPr>
                <w:rFonts w:ascii="Trebuchet MS" w:hAnsi="Trebuchet MS"/>
                <w:color w:val="1F3864" w:themeColor="accent1" w:themeShade="80"/>
                <w:lang w:val="ro-RO"/>
              </w:rPr>
              <w:t>1</w:t>
            </w:r>
            <w:r w:rsidR="004C5FE6">
              <w:rPr>
                <w:rFonts w:ascii="Trebuchet MS" w:hAnsi="Trebuchet MS"/>
                <w:color w:val="1F3864" w:themeColor="accent1" w:themeShade="80"/>
                <w:lang w:val="ro-RO"/>
              </w:rPr>
              <w:t>35</w:t>
            </w:r>
            <w:r w:rsidR="007B2498" w:rsidRPr="005B52CD">
              <w:rPr>
                <w:rFonts w:ascii="Trebuchet MS" w:hAnsi="Trebuchet MS"/>
                <w:color w:val="1F3864" w:themeColor="accent1" w:themeShade="80"/>
                <w:lang w:val="ro-RO"/>
              </w:rPr>
              <w:t xml:space="preserve"> </w:t>
            </w:r>
            <w:r w:rsidRPr="005B52CD">
              <w:rPr>
                <w:rFonts w:ascii="Trebuchet MS" w:hAnsi="Trebuchet MS"/>
                <w:color w:val="1F3864" w:themeColor="accent1" w:themeShade="80"/>
                <w:lang w:val="ro-RO"/>
              </w:rPr>
              <w:t>persoane</w:t>
            </w:r>
          </w:p>
        </w:tc>
        <w:tc>
          <w:tcPr>
            <w:tcW w:w="0" w:type="auto"/>
            <w:tcBorders>
              <w:top w:val="single" w:sz="4" w:space="0" w:color="000000"/>
              <w:left w:val="single" w:sz="4" w:space="0" w:color="000000"/>
              <w:bottom w:val="single" w:sz="4" w:space="0" w:color="000000"/>
              <w:right w:val="single" w:sz="4" w:space="0" w:color="000000"/>
            </w:tcBorders>
          </w:tcPr>
          <w:p w14:paraId="45D57528" w14:textId="371970B7" w:rsidR="000544D7" w:rsidRPr="005B52CD" w:rsidRDefault="000544D7" w:rsidP="00025937">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2</w:t>
            </w:r>
          </w:p>
        </w:tc>
        <w:tc>
          <w:tcPr>
            <w:tcW w:w="0" w:type="auto"/>
            <w:vMerge/>
            <w:tcBorders>
              <w:left w:val="single" w:sz="4" w:space="0" w:color="000000"/>
              <w:right w:val="single" w:sz="4" w:space="0" w:color="000000"/>
            </w:tcBorders>
          </w:tcPr>
          <w:p w14:paraId="19A7669F" w14:textId="77777777" w:rsidR="000544D7" w:rsidRPr="005B52CD" w:rsidRDefault="000544D7" w:rsidP="00025937">
            <w:pPr>
              <w:spacing w:before="120" w:after="120" w:line="240" w:lineRule="auto"/>
              <w:jc w:val="center"/>
              <w:rPr>
                <w:rFonts w:ascii="Trebuchet MS" w:eastAsia="MS Mincho" w:hAnsi="Trebuchet MS" w:cs="Arial"/>
                <w:color w:val="1F3864" w:themeColor="accent1" w:themeShade="80"/>
                <w:lang w:val="ro-RO"/>
              </w:rPr>
            </w:pPr>
          </w:p>
        </w:tc>
      </w:tr>
      <w:tr w:rsidR="000544D7" w:rsidRPr="005B52CD" w14:paraId="7C2EC1F7" w14:textId="46189D8E" w:rsidTr="00182687">
        <w:tc>
          <w:tcPr>
            <w:tcW w:w="0" w:type="auto"/>
            <w:vMerge/>
            <w:tcBorders>
              <w:left w:val="single" w:sz="4" w:space="0" w:color="000000"/>
              <w:bottom w:val="single" w:sz="4" w:space="0" w:color="000000"/>
              <w:right w:val="single" w:sz="4" w:space="0" w:color="000000"/>
            </w:tcBorders>
          </w:tcPr>
          <w:p w14:paraId="4BEE80D3" w14:textId="07E6BC91"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17D0EB28" w14:textId="49BE80B1" w:rsidR="000544D7" w:rsidRPr="005B52CD" w:rsidRDefault="000544D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44DA2277" w14:textId="2A40CCB0" w:rsidR="000544D7" w:rsidRPr="005B52CD" w:rsidRDefault="000544D7"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5B52CD">
              <w:rPr>
                <w:rFonts w:ascii="Trebuchet MS" w:hAnsi="Trebuchet MS"/>
                <w:color w:val="1F3864" w:themeColor="accent1" w:themeShade="80"/>
                <w:lang w:val="ro-RO"/>
              </w:rPr>
              <w:t xml:space="preserve">Valorile asumate ale indicatorului de realizare EECO01 sunt mai mari de </w:t>
            </w:r>
            <w:r w:rsidR="007B2498" w:rsidRPr="005B52CD">
              <w:rPr>
                <w:rFonts w:ascii="Trebuchet MS" w:hAnsi="Trebuchet MS"/>
                <w:color w:val="1F3864" w:themeColor="accent1" w:themeShade="80"/>
                <w:lang w:val="ro-RO"/>
              </w:rPr>
              <w:t>1</w:t>
            </w:r>
            <w:r w:rsidR="004C5FE6">
              <w:rPr>
                <w:rFonts w:ascii="Trebuchet MS" w:hAnsi="Trebuchet MS"/>
                <w:color w:val="1F3864" w:themeColor="accent1" w:themeShade="80"/>
                <w:lang w:val="ro-RO"/>
              </w:rPr>
              <w:t>35</w:t>
            </w:r>
            <w:r w:rsidRPr="005B52CD">
              <w:rPr>
                <w:rFonts w:ascii="Trebuchet MS" w:hAnsi="Trebuchet MS"/>
                <w:color w:val="1F3864" w:themeColor="accent1" w:themeShade="80"/>
                <w:lang w:val="ro-RO"/>
              </w:rPr>
              <w:t xml:space="preserve"> de </w:t>
            </w:r>
          </w:p>
        </w:tc>
        <w:tc>
          <w:tcPr>
            <w:tcW w:w="0" w:type="auto"/>
            <w:tcBorders>
              <w:top w:val="single" w:sz="4" w:space="0" w:color="000000"/>
              <w:left w:val="single" w:sz="4" w:space="0" w:color="000000"/>
              <w:bottom w:val="single" w:sz="4" w:space="0" w:color="000000"/>
              <w:right w:val="single" w:sz="4" w:space="0" w:color="000000"/>
            </w:tcBorders>
          </w:tcPr>
          <w:p w14:paraId="7F690D43" w14:textId="09477B79" w:rsidR="000544D7" w:rsidRPr="005B52CD" w:rsidRDefault="000544D7" w:rsidP="00025937">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3</w:t>
            </w:r>
          </w:p>
        </w:tc>
        <w:tc>
          <w:tcPr>
            <w:tcW w:w="0" w:type="auto"/>
            <w:vMerge/>
            <w:tcBorders>
              <w:left w:val="single" w:sz="4" w:space="0" w:color="000000"/>
              <w:bottom w:val="single" w:sz="4" w:space="0" w:color="000000"/>
              <w:right w:val="single" w:sz="4" w:space="0" w:color="000000"/>
            </w:tcBorders>
          </w:tcPr>
          <w:p w14:paraId="3961287A" w14:textId="77777777" w:rsidR="000544D7" w:rsidRPr="005B52CD" w:rsidRDefault="000544D7" w:rsidP="00025937">
            <w:pPr>
              <w:spacing w:before="120" w:after="120" w:line="240" w:lineRule="auto"/>
              <w:jc w:val="center"/>
              <w:rPr>
                <w:rFonts w:ascii="Trebuchet MS" w:eastAsia="MS Mincho" w:hAnsi="Trebuchet MS" w:cs="Arial"/>
                <w:color w:val="1F3864" w:themeColor="accent1" w:themeShade="80"/>
                <w:lang w:val="ro-RO"/>
              </w:rPr>
            </w:pPr>
          </w:p>
        </w:tc>
      </w:tr>
      <w:tr w:rsidR="000544D7" w:rsidRPr="005B52CD" w14:paraId="339B06C8" w14:textId="5F5AACA1" w:rsidTr="00182687">
        <w:tc>
          <w:tcPr>
            <w:tcW w:w="0" w:type="auto"/>
            <w:vMerge w:val="restart"/>
            <w:tcBorders>
              <w:top w:val="single" w:sz="4" w:space="0" w:color="000000"/>
              <w:left w:val="single" w:sz="4" w:space="0" w:color="000000"/>
              <w:right w:val="single" w:sz="4" w:space="0" w:color="000000"/>
            </w:tcBorders>
          </w:tcPr>
          <w:p w14:paraId="6CEE729B" w14:textId="597DC9A5" w:rsidR="000544D7" w:rsidRPr="005B52CD" w:rsidRDefault="000544D7" w:rsidP="00025937">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1.6</w:t>
            </w:r>
          </w:p>
        </w:tc>
        <w:tc>
          <w:tcPr>
            <w:tcW w:w="0" w:type="auto"/>
            <w:vMerge w:val="restart"/>
            <w:tcBorders>
              <w:top w:val="single" w:sz="4" w:space="0" w:color="000000"/>
              <w:left w:val="single" w:sz="4" w:space="0" w:color="000000"/>
              <w:right w:val="single" w:sz="4" w:space="0" w:color="000000"/>
            </w:tcBorders>
            <w:vAlign w:val="center"/>
          </w:tcPr>
          <w:p w14:paraId="12AF93BB" w14:textId="46D11360" w:rsidR="000544D7" w:rsidRPr="005B52CD" w:rsidRDefault="000544D7" w:rsidP="00025937">
            <w:pPr>
              <w:spacing w:before="120" w:after="120" w:line="240" w:lineRule="auto"/>
              <w:jc w:val="both"/>
              <w:rPr>
                <w:rFonts w:ascii="Trebuchet MS" w:hAnsi="Trebuchet MS" w:cs="Calibri"/>
                <w:color w:val="1F3864" w:themeColor="accent1" w:themeShade="80"/>
                <w:lang w:val="ro-RO"/>
              </w:rPr>
            </w:pPr>
            <w:r w:rsidRPr="005B52CD">
              <w:rPr>
                <w:rFonts w:ascii="Trebuchet MS" w:hAnsi="Trebuchet MS" w:cs="Arial"/>
                <w:color w:val="1F3864" w:themeColor="accent1" w:themeShade="80"/>
                <w:lang w:val="ro-RO"/>
              </w:rPr>
              <w:t>Proiectul contribuie prin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ile propuse la promovarea principiilor orizontale din PEO, conform specifica</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 xml:space="preserve">iilor din Ghidului Solicitantului (dezvoltare durabilă/egalitate de </w:t>
            </w:r>
            <w:r w:rsidR="00F305F0" w:rsidRPr="005B52CD">
              <w:rPr>
                <w:rFonts w:ascii="Trebuchet MS" w:hAnsi="Trebuchet MS" w:cs="Arial"/>
                <w:color w:val="1F3864" w:themeColor="accent1" w:themeShade="80"/>
                <w:lang w:val="ro-RO"/>
              </w:rPr>
              <w:t>ș</w:t>
            </w:r>
            <w:r w:rsidRPr="005B52CD">
              <w:rPr>
                <w:rFonts w:ascii="Trebuchet MS" w:hAnsi="Trebuchet MS" w:cs="Arial"/>
                <w:color w:val="1F3864" w:themeColor="accent1" w:themeShade="80"/>
                <w:lang w:val="ro-RO"/>
              </w:rPr>
              <w:t xml:space="preserve">anse și de tratament </w:t>
            </w:r>
            <w:r w:rsidR="00F305F0" w:rsidRPr="005B52CD">
              <w:rPr>
                <w:rFonts w:ascii="Trebuchet MS" w:hAnsi="Trebuchet MS" w:cs="Arial"/>
                <w:color w:val="1F3864" w:themeColor="accent1" w:themeShade="80"/>
                <w:lang w:val="ro-RO"/>
              </w:rPr>
              <w:t>î</w:t>
            </w:r>
            <w:r w:rsidRPr="005B52CD">
              <w:rPr>
                <w:rFonts w:ascii="Trebuchet MS" w:hAnsi="Trebuchet MS" w:cs="Arial"/>
                <w:color w:val="1F3864" w:themeColor="accent1" w:themeShade="80"/>
                <w:lang w:val="ro-RO"/>
              </w:rPr>
              <w:t xml:space="preserve">ntre femei </w:t>
            </w:r>
            <w:r w:rsidR="00F305F0" w:rsidRPr="005B52CD">
              <w:rPr>
                <w:rFonts w:ascii="Trebuchet MS" w:hAnsi="Trebuchet MS" w:cs="Arial"/>
                <w:color w:val="1F3864" w:themeColor="accent1" w:themeShade="80"/>
                <w:lang w:val="ro-RO"/>
              </w:rPr>
              <w:t>ș</w:t>
            </w:r>
            <w:r w:rsidRPr="005B52CD">
              <w:rPr>
                <w:rFonts w:ascii="Trebuchet MS" w:hAnsi="Trebuchet MS" w:cs="Arial"/>
                <w:color w:val="1F3864" w:themeColor="accent1" w:themeShade="80"/>
                <w:lang w:val="ro-RO"/>
              </w:rPr>
              <w:t xml:space="preserve">i bărbați/nediscriminarea și prevenirea oricărei forme de discriminare/accesibilitatea pentru persoanele cu dizabilități) </w:t>
            </w:r>
          </w:p>
        </w:tc>
        <w:tc>
          <w:tcPr>
            <w:tcW w:w="0" w:type="auto"/>
            <w:tcBorders>
              <w:top w:val="single" w:sz="4" w:space="0" w:color="000000"/>
              <w:left w:val="single" w:sz="4" w:space="0" w:color="000000"/>
              <w:bottom w:val="single" w:sz="4" w:space="0" w:color="000000"/>
              <w:right w:val="single" w:sz="4" w:space="0" w:color="000000"/>
            </w:tcBorders>
          </w:tcPr>
          <w:p w14:paraId="74C3244D" w14:textId="442295EA" w:rsidR="000544D7" w:rsidRPr="005B52CD"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Calibri"/>
                <w:color w:val="1F3864" w:themeColor="accent1" w:themeShade="80"/>
                <w:lang w:val="ro-RO"/>
              </w:rPr>
              <w:t>Proiectul include măsuri de promovare a principiilor orizontale: egalitate de șanse și de tratament între bărbați și femei</w:t>
            </w:r>
          </w:p>
        </w:tc>
        <w:tc>
          <w:tcPr>
            <w:tcW w:w="0" w:type="auto"/>
            <w:tcBorders>
              <w:top w:val="single" w:sz="4" w:space="0" w:color="000000"/>
              <w:left w:val="single" w:sz="4" w:space="0" w:color="000000"/>
              <w:bottom w:val="single" w:sz="4" w:space="0" w:color="000000"/>
              <w:right w:val="single" w:sz="4" w:space="0" w:color="000000"/>
            </w:tcBorders>
          </w:tcPr>
          <w:p w14:paraId="7D54A717" w14:textId="1791F181" w:rsidR="000544D7" w:rsidRPr="005B52CD" w:rsidRDefault="004C5FE6" w:rsidP="00025937">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0" w:type="auto"/>
            <w:vMerge w:val="restart"/>
            <w:tcBorders>
              <w:top w:val="single" w:sz="4" w:space="0" w:color="000000"/>
              <w:left w:val="single" w:sz="4" w:space="0" w:color="000000"/>
              <w:right w:val="single" w:sz="4" w:space="0" w:color="000000"/>
            </w:tcBorders>
          </w:tcPr>
          <w:p w14:paraId="349D944D" w14:textId="0B0E7763" w:rsidR="000544D7" w:rsidRPr="005B52CD" w:rsidRDefault="00807F05" w:rsidP="00025937">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807F05" w:rsidRPr="005B52CD" w14:paraId="2CBA940C" w14:textId="77777777" w:rsidTr="00182687">
        <w:tc>
          <w:tcPr>
            <w:tcW w:w="0" w:type="auto"/>
            <w:vMerge/>
            <w:tcBorders>
              <w:top w:val="single" w:sz="4" w:space="0" w:color="000000"/>
              <w:left w:val="single" w:sz="4" w:space="0" w:color="000000"/>
              <w:right w:val="single" w:sz="4" w:space="0" w:color="000000"/>
            </w:tcBorders>
          </w:tcPr>
          <w:p w14:paraId="764BDA62" w14:textId="77777777" w:rsidR="00807F05" w:rsidRPr="005B52CD" w:rsidRDefault="00807F05"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top w:val="single" w:sz="4" w:space="0" w:color="000000"/>
              <w:left w:val="single" w:sz="4" w:space="0" w:color="000000"/>
              <w:right w:val="single" w:sz="4" w:space="0" w:color="000000"/>
            </w:tcBorders>
            <w:vAlign w:val="center"/>
          </w:tcPr>
          <w:p w14:paraId="5705CF85" w14:textId="77777777" w:rsidR="00807F05" w:rsidRPr="005B52CD" w:rsidRDefault="00807F05"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14F70D24" w14:textId="7DDE0673" w:rsidR="00807F05" w:rsidRPr="005B52CD" w:rsidRDefault="00807F05" w:rsidP="00025937">
            <w:pPr>
              <w:numPr>
                <w:ilvl w:val="0"/>
                <w:numId w:val="4"/>
              </w:numPr>
              <w:suppressAutoHyphens/>
              <w:spacing w:before="120" w:after="120" w:line="240" w:lineRule="auto"/>
              <w:ind w:left="188" w:hanging="284"/>
              <w:jc w:val="both"/>
              <w:rPr>
                <w:rFonts w:ascii="Trebuchet MS" w:eastAsia="MS Mincho" w:hAnsi="Trebuchet MS" w:cs="Calibri"/>
                <w:color w:val="1F3864" w:themeColor="accent1" w:themeShade="80"/>
                <w:lang w:val="ro-RO"/>
              </w:rPr>
            </w:pPr>
            <w:r w:rsidRPr="005B52CD">
              <w:rPr>
                <w:rFonts w:ascii="Trebuchet MS" w:eastAsia="MS Mincho" w:hAnsi="Trebuchet MS" w:cs="Calibri"/>
                <w:color w:val="1F3864" w:themeColor="accent1" w:themeShade="80"/>
                <w:lang w:val="ro-RO"/>
              </w:rPr>
              <w:t>Proiectul include măsuri de promovare a principiilor orizontale: accesibilitatea pentru persoanele cu dizabilități</w:t>
            </w:r>
          </w:p>
        </w:tc>
        <w:tc>
          <w:tcPr>
            <w:tcW w:w="0" w:type="auto"/>
            <w:tcBorders>
              <w:top w:val="single" w:sz="4" w:space="0" w:color="000000"/>
              <w:left w:val="single" w:sz="4" w:space="0" w:color="000000"/>
              <w:bottom w:val="single" w:sz="4" w:space="0" w:color="000000"/>
              <w:right w:val="single" w:sz="4" w:space="0" w:color="000000"/>
            </w:tcBorders>
          </w:tcPr>
          <w:p w14:paraId="64BFE02A" w14:textId="4AE24910" w:rsidR="00807F05" w:rsidRPr="005B52CD" w:rsidRDefault="004C5FE6" w:rsidP="00025937">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0" w:type="auto"/>
            <w:vMerge/>
            <w:tcBorders>
              <w:top w:val="single" w:sz="4" w:space="0" w:color="000000"/>
              <w:left w:val="single" w:sz="4" w:space="0" w:color="000000"/>
              <w:right w:val="single" w:sz="4" w:space="0" w:color="000000"/>
            </w:tcBorders>
          </w:tcPr>
          <w:p w14:paraId="30078D0A" w14:textId="77777777" w:rsidR="00807F05" w:rsidRPr="005B52CD" w:rsidRDefault="00807F05" w:rsidP="00025937">
            <w:pPr>
              <w:spacing w:before="120" w:after="120" w:line="240" w:lineRule="auto"/>
              <w:jc w:val="center"/>
              <w:rPr>
                <w:rFonts w:ascii="Trebuchet MS" w:hAnsi="Trebuchet MS"/>
                <w:color w:val="1F3864" w:themeColor="accent1" w:themeShade="80"/>
                <w:lang w:val="ro-RO"/>
              </w:rPr>
            </w:pPr>
          </w:p>
        </w:tc>
      </w:tr>
      <w:tr w:rsidR="000544D7" w:rsidRPr="005B52CD" w14:paraId="5009A05A" w14:textId="1C4F1276" w:rsidTr="00182687">
        <w:tc>
          <w:tcPr>
            <w:tcW w:w="0" w:type="auto"/>
            <w:vMerge/>
            <w:tcBorders>
              <w:left w:val="single" w:sz="4" w:space="0" w:color="000000"/>
              <w:bottom w:val="single" w:sz="4" w:space="0" w:color="000000"/>
              <w:right w:val="single" w:sz="4" w:space="0" w:color="000000"/>
            </w:tcBorders>
          </w:tcPr>
          <w:p w14:paraId="602F9587"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vAlign w:val="center"/>
          </w:tcPr>
          <w:p w14:paraId="1C88446C"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32B597AF" w14:textId="5DE1316D" w:rsidR="000544D7" w:rsidRPr="005B52CD" w:rsidRDefault="000544D7" w:rsidP="00025937">
            <w:pPr>
              <w:numPr>
                <w:ilvl w:val="0"/>
                <w:numId w:val="4"/>
              </w:numPr>
              <w:suppressAutoHyphens/>
              <w:spacing w:before="120" w:after="120" w:line="240" w:lineRule="auto"/>
              <w:ind w:left="188" w:hanging="284"/>
              <w:jc w:val="both"/>
              <w:rPr>
                <w:rFonts w:ascii="Trebuchet MS" w:hAnsi="Trebuchet MS" w:cs="Calibri"/>
                <w:color w:val="1F3864" w:themeColor="accent1" w:themeShade="80"/>
                <w:lang w:val="ro-RO"/>
              </w:rPr>
            </w:pPr>
            <w:r w:rsidRPr="005B52CD">
              <w:rPr>
                <w:rFonts w:ascii="Trebuchet MS" w:eastAsia="MS Mincho" w:hAnsi="Trebuchet MS" w:cs="Calibri"/>
                <w:color w:val="1F3864" w:themeColor="accent1" w:themeShade="80"/>
                <w:lang w:val="ro-RO"/>
              </w:rPr>
              <w:t>Proiectul include măsuri de promovare a principiilor orizontale: dezvoltare durabil</w:t>
            </w:r>
            <w:r w:rsidR="00F305F0" w:rsidRPr="005B52CD">
              <w:rPr>
                <w:rFonts w:ascii="Trebuchet MS" w:eastAsia="MS Mincho" w:hAnsi="Trebuchet MS" w:cs="Calibri"/>
                <w:color w:val="1F3864" w:themeColor="accent1" w:themeShade="80"/>
                <w:lang w:val="ro-RO"/>
              </w:rPr>
              <w:t>ă</w:t>
            </w:r>
          </w:p>
        </w:tc>
        <w:tc>
          <w:tcPr>
            <w:tcW w:w="0" w:type="auto"/>
            <w:tcBorders>
              <w:top w:val="single" w:sz="4" w:space="0" w:color="000000"/>
              <w:left w:val="single" w:sz="4" w:space="0" w:color="000000"/>
              <w:bottom w:val="single" w:sz="4" w:space="0" w:color="000000"/>
              <w:right w:val="single" w:sz="4" w:space="0" w:color="000000"/>
            </w:tcBorders>
          </w:tcPr>
          <w:p w14:paraId="7B88F41B" w14:textId="082F2E99" w:rsidR="000544D7" w:rsidRPr="005B52CD" w:rsidRDefault="004C5FE6" w:rsidP="00025937">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0" w:type="auto"/>
            <w:vMerge/>
            <w:tcBorders>
              <w:left w:val="single" w:sz="4" w:space="0" w:color="000000"/>
              <w:bottom w:val="single" w:sz="4" w:space="0" w:color="000000"/>
              <w:right w:val="single" w:sz="4" w:space="0" w:color="000000"/>
            </w:tcBorders>
          </w:tcPr>
          <w:p w14:paraId="2083ED18" w14:textId="77777777" w:rsidR="000544D7" w:rsidRPr="005B52CD" w:rsidRDefault="000544D7" w:rsidP="00025937">
            <w:pPr>
              <w:spacing w:before="120" w:after="120" w:line="240" w:lineRule="auto"/>
              <w:jc w:val="center"/>
              <w:rPr>
                <w:rFonts w:ascii="Trebuchet MS" w:hAnsi="Trebuchet MS"/>
                <w:color w:val="1F3864" w:themeColor="accent1" w:themeShade="80"/>
                <w:lang w:val="ro-RO"/>
              </w:rPr>
            </w:pPr>
          </w:p>
        </w:tc>
      </w:tr>
      <w:tr w:rsidR="000544D7" w:rsidRPr="005B52CD" w14:paraId="2C0F2B3C" w14:textId="668AA0C9" w:rsidTr="00182687">
        <w:tc>
          <w:tcPr>
            <w:tcW w:w="0" w:type="auto"/>
            <w:vMerge w:val="restart"/>
            <w:tcBorders>
              <w:top w:val="single" w:sz="4" w:space="0" w:color="000000"/>
              <w:left w:val="single" w:sz="4" w:space="0" w:color="000000"/>
              <w:right w:val="single" w:sz="4" w:space="0" w:color="000000"/>
            </w:tcBorders>
          </w:tcPr>
          <w:p w14:paraId="7D58CC25" w14:textId="327BC2CA" w:rsidR="000544D7" w:rsidRPr="005B52CD" w:rsidRDefault="000544D7" w:rsidP="00025937">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1.</w:t>
            </w:r>
            <w:r w:rsidR="00C576D3">
              <w:rPr>
                <w:rFonts w:ascii="Trebuchet MS" w:eastAsia="MS Mincho" w:hAnsi="Trebuchet MS" w:cs="Arial"/>
                <w:color w:val="1F3864" w:themeColor="accent1" w:themeShade="80"/>
                <w:lang w:val="ro-RO"/>
              </w:rPr>
              <w:t>7</w:t>
            </w:r>
          </w:p>
        </w:tc>
        <w:tc>
          <w:tcPr>
            <w:tcW w:w="0" w:type="auto"/>
            <w:vMerge w:val="restart"/>
            <w:tcBorders>
              <w:top w:val="single" w:sz="4" w:space="0" w:color="000000"/>
              <w:left w:val="single" w:sz="4" w:space="0" w:color="000000"/>
              <w:right w:val="single" w:sz="4" w:space="0" w:color="000000"/>
            </w:tcBorders>
          </w:tcPr>
          <w:p w14:paraId="529CB056"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Proiectul include descrierea clară a solicitantului și, după caz, a  partenerilor, a  rolului  acestora, a utilității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w:t>
            </w:r>
            <w:proofErr w:type="spellStart"/>
            <w:r w:rsidRPr="005B52CD">
              <w:rPr>
                <w:rFonts w:ascii="Trebuchet MS" w:hAnsi="Trebuchet MS" w:cs="Arial"/>
                <w:color w:val="1F3864" w:themeColor="accent1" w:themeShade="80"/>
                <w:lang w:val="ro-RO"/>
              </w:rPr>
              <w:t>relevanţei</w:t>
            </w:r>
            <w:proofErr w:type="spellEnd"/>
            <w:r w:rsidRPr="005B52CD">
              <w:rPr>
                <w:rFonts w:ascii="Trebuchet MS" w:hAnsi="Trebuchet MS" w:cs="Arial"/>
                <w:color w:val="1F3864" w:themeColor="accent1" w:themeShade="80"/>
                <w:lang w:val="ro-RO"/>
              </w:rPr>
              <w:t xml:space="preserve"> experienței fiecărui membru al parteneriatului în raport cu nevoile identificate ale grupului </w:t>
            </w:r>
            <w:proofErr w:type="spellStart"/>
            <w:r w:rsidRPr="005B52CD">
              <w:rPr>
                <w:rFonts w:ascii="Trebuchet MS" w:hAnsi="Trebuchet MS" w:cs="Arial"/>
                <w:color w:val="1F3864" w:themeColor="accent1" w:themeShade="80"/>
                <w:lang w:val="ro-RO"/>
              </w:rPr>
              <w:t>ţintă</w:t>
            </w:r>
            <w:proofErr w:type="spellEnd"/>
            <w:r w:rsidRPr="005B52CD">
              <w:rPr>
                <w:rFonts w:ascii="Trebuchet MS" w:hAnsi="Trebuchet MS" w:cs="Arial"/>
                <w:color w:val="1F3864" w:themeColor="accent1" w:themeShade="80"/>
                <w:lang w:val="ro-RO"/>
              </w:rPr>
              <w:t xml:space="preserve">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cu obiectivele proiectului.</w:t>
            </w:r>
          </w:p>
        </w:tc>
        <w:tc>
          <w:tcPr>
            <w:tcW w:w="0" w:type="auto"/>
            <w:tcBorders>
              <w:top w:val="single" w:sz="4" w:space="0" w:color="000000"/>
              <w:left w:val="single" w:sz="4" w:space="0" w:color="000000"/>
              <w:bottom w:val="single" w:sz="4" w:space="0" w:color="000000"/>
              <w:right w:val="single" w:sz="4" w:space="0" w:color="000000"/>
            </w:tcBorders>
          </w:tcPr>
          <w:p w14:paraId="6025A7AF" w14:textId="77777777" w:rsidR="000544D7" w:rsidRPr="005B52CD" w:rsidRDefault="000544D7" w:rsidP="00CE37B8">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Este descrisă experien</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 xml:space="preserve">a solicitantului și a partenerilor, implicarea acestora în proiect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sunt prezentate resursele materiale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umane pe care le au la dispozi</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 xml:space="preserve">ie pentru implementarea proiectului </w:t>
            </w:r>
          </w:p>
        </w:tc>
        <w:tc>
          <w:tcPr>
            <w:tcW w:w="0" w:type="auto"/>
            <w:tcBorders>
              <w:top w:val="single" w:sz="4" w:space="0" w:color="000000"/>
              <w:left w:val="single" w:sz="4" w:space="0" w:color="000000"/>
              <w:bottom w:val="single" w:sz="4" w:space="0" w:color="000000"/>
              <w:right w:val="single" w:sz="4" w:space="0" w:color="000000"/>
            </w:tcBorders>
          </w:tcPr>
          <w:p w14:paraId="1F9ED99D" w14:textId="4694DC8B" w:rsidR="000544D7" w:rsidRPr="005B52CD" w:rsidRDefault="00807F05"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2</w:t>
            </w:r>
          </w:p>
        </w:tc>
        <w:tc>
          <w:tcPr>
            <w:tcW w:w="0" w:type="auto"/>
            <w:vMerge w:val="restart"/>
            <w:tcBorders>
              <w:top w:val="single" w:sz="4" w:space="0" w:color="000000"/>
              <w:left w:val="single" w:sz="4" w:space="0" w:color="000000"/>
              <w:right w:val="single" w:sz="4" w:space="0" w:color="000000"/>
            </w:tcBorders>
          </w:tcPr>
          <w:p w14:paraId="6F4728BE" w14:textId="6EB5A3FB" w:rsidR="000544D7" w:rsidRPr="005B52CD" w:rsidRDefault="000544D7"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0544D7" w:rsidRPr="005B52CD" w14:paraId="288838AB" w14:textId="17F2E62E" w:rsidTr="00182687">
        <w:tc>
          <w:tcPr>
            <w:tcW w:w="0" w:type="auto"/>
            <w:vMerge/>
            <w:tcBorders>
              <w:top w:val="single" w:sz="4" w:space="0" w:color="000000"/>
              <w:left w:val="single" w:sz="4" w:space="0" w:color="000000"/>
              <w:right w:val="single" w:sz="4" w:space="0" w:color="000000"/>
            </w:tcBorders>
          </w:tcPr>
          <w:p w14:paraId="5CFA7669"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top w:val="single" w:sz="4" w:space="0" w:color="000000"/>
              <w:left w:val="single" w:sz="4" w:space="0" w:color="000000"/>
              <w:right w:val="single" w:sz="4" w:space="0" w:color="000000"/>
            </w:tcBorders>
          </w:tcPr>
          <w:p w14:paraId="0F9D7D47"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27DBCC2F" w14:textId="77777777" w:rsidR="000544D7" w:rsidRPr="005B52CD" w:rsidRDefault="000544D7"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Activitățile pe care le va implementa solicitantul și, dacă e cazul, fiecare dintre parteneri în cadrul  proiectului </w:t>
            </w:r>
            <w:r w:rsidRPr="005B52CD">
              <w:rPr>
                <w:rFonts w:ascii="Trebuchet MS" w:hAnsi="Trebuchet MS" w:cs="Arial"/>
                <w:color w:val="1F3864" w:themeColor="accent1" w:themeShade="80"/>
                <w:lang w:val="ro-RO"/>
              </w:rPr>
              <w:lastRenderedPageBreak/>
              <w:t>au legătură directă cu domeniul de activitate al acestora</w:t>
            </w:r>
          </w:p>
        </w:tc>
        <w:tc>
          <w:tcPr>
            <w:tcW w:w="0" w:type="auto"/>
            <w:tcBorders>
              <w:top w:val="single" w:sz="4" w:space="0" w:color="000000"/>
              <w:left w:val="single" w:sz="4" w:space="0" w:color="000000"/>
              <w:bottom w:val="single" w:sz="4" w:space="0" w:color="000000"/>
              <w:right w:val="single" w:sz="4" w:space="0" w:color="000000"/>
            </w:tcBorders>
          </w:tcPr>
          <w:p w14:paraId="3634F42D" w14:textId="6909C2D9" w:rsidR="000544D7" w:rsidRPr="005B52CD" w:rsidRDefault="00807F05"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lastRenderedPageBreak/>
              <w:t>2</w:t>
            </w:r>
          </w:p>
        </w:tc>
        <w:tc>
          <w:tcPr>
            <w:tcW w:w="0" w:type="auto"/>
            <w:vMerge/>
            <w:tcBorders>
              <w:left w:val="single" w:sz="4" w:space="0" w:color="000000"/>
              <w:right w:val="single" w:sz="4" w:space="0" w:color="000000"/>
            </w:tcBorders>
          </w:tcPr>
          <w:p w14:paraId="5C752E94" w14:textId="77777777" w:rsidR="000544D7" w:rsidRPr="005B52CD" w:rsidRDefault="000544D7" w:rsidP="006924D5">
            <w:pPr>
              <w:spacing w:before="120" w:after="120" w:line="240" w:lineRule="auto"/>
              <w:jc w:val="center"/>
              <w:rPr>
                <w:rFonts w:ascii="Trebuchet MS" w:hAnsi="Trebuchet MS"/>
                <w:color w:val="1F3864" w:themeColor="accent1" w:themeShade="80"/>
                <w:lang w:val="ro-RO"/>
              </w:rPr>
            </w:pPr>
          </w:p>
        </w:tc>
      </w:tr>
      <w:tr w:rsidR="000544D7" w:rsidRPr="005B52CD" w14:paraId="3D88A4D7" w14:textId="1688C2A1" w:rsidTr="00182687">
        <w:tc>
          <w:tcPr>
            <w:tcW w:w="0" w:type="auto"/>
            <w:vMerge/>
            <w:tcBorders>
              <w:left w:val="single" w:sz="4" w:space="0" w:color="000000"/>
              <w:bottom w:val="single" w:sz="4" w:space="0" w:color="000000"/>
              <w:right w:val="single" w:sz="4" w:space="0" w:color="000000"/>
            </w:tcBorders>
          </w:tcPr>
          <w:p w14:paraId="0CF2B531"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561DCDB3"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50692F02" w14:textId="77777777" w:rsidR="000544D7" w:rsidRPr="005B52CD" w:rsidRDefault="000544D7"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Implicarea partenerului în proiect  aduce plus-valoare, maximizând rezultatele proiectului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calitatea acestora</w:t>
            </w:r>
          </w:p>
        </w:tc>
        <w:tc>
          <w:tcPr>
            <w:tcW w:w="0" w:type="auto"/>
            <w:tcBorders>
              <w:top w:val="single" w:sz="4" w:space="0" w:color="000000"/>
              <w:left w:val="single" w:sz="4" w:space="0" w:color="000000"/>
              <w:bottom w:val="single" w:sz="4" w:space="0" w:color="000000"/>
              <w:right w:val="single" w:sz="4" w:space="0" w:color="000000"/>
            </w:tcBorders>
          </w:tcPr>
          <w:p w14:paraId="6E3D378A" w14:textId="2292C37C" w:rsidR="000544D7" w:rsidRPr="005B52CD" w:rsidRDefault="00807F05"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tcPr>
          <w:p w14:paraId="179F4C52" w14:textId="77777777" w:rsidR="000544D7" w:rsidRPr="005B52CD" w:rsidRDefault="000544D7" w:rsidP="006924D5">
            <w:pPr>
              <w:spacing w:before="120" w:after="120" w:line="240" w:lineRule="auto"/>
              <w:jc w:val="center"/>
              <w:rPr>
                <w:rFonts w:ascii="Trebuchet MS" w:hAnsi="Trebuchet MS"/>
                <w:color w:val="1F3864" w:themeColor="accent1" w:themeShade="80"/>
                <w:lang w:val="ro-RO"/>
              </w:rPr>
            </w:pPr>
          </w:p>
        </w:tc>
      </w:tr>
      <w:tr w:rsidR="000544D7" w:rsidRPr="005B52CD" w14:paraId="28F8AB49" w14:textId="553F913F" w:rsidTr="00182687">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3E28A1C0" w14:textId="77777777" w:rsidR="000544D7" w:rsidRPr="005B52CD" w:rsidRDefault="000544D7" w:rsidP="00025937">
            <w:pPr>
              <w:spacing w:before="120" w:after="120" w:line="240" w:lineRule="auto"/>
              <w:jc w:val="both"/>
              <w:rPr>
                <w:rFonts w:ascii="Trebuchet MS" w:hAnsi="Trebuchet MS" w:cs="Arial"/>
                <w:b/>
                <w:color w:val="1F3864" w:themeColor="accent1" w:themeShade="80"/>
                <w:lang w:val="ro-RO"/>
              </w:rPr>
            </w:pPr>
            <w:r w:rsidRPr="005B52CD">
              <w:rPr>
                <w:rFonts w:ascii="Trebuchet MS" w:hAnsi="Trebuchet MS" w:cs="Arial"/>
                <w:b/>
                <w:color w:val="1F3864" w:themeColor="accent1" w:themeShade="80"/>
                <w:lang w:val="ro-RO"/>
              </w:rPr>
              <w:t>2</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14:paraId="37D20DD4" w14:textId="77777777" w:rsidR="000544D7" w:rsidRPr="005B52CD" w:rsidRDefault="000544D7" w:rsidP="00025937">
            <w:pPr>
              <w:spacing w:before="120" w:after="120" w:line="240" w:lineRule="auto"/>
              <w:jc w:val="both"/>
              <w:rPr>
                <w:rFonts w:ascii="Trebuchet MS" w:hAnsi="Trebuchet MS" w:cs="Arial"/>
                <w:b/>
                <w:i/>
                <w:color w:val="1F3864" w:themeColor="accent1" w:themeShade="80"/>
                <w:lang w:val="ro-RO"/>
              </w:rPr>
            </w:pPr>
            <w:r w:rsidRPr="005B52CD">
              <w:rPr>
                <w:rFonts w:ascii="Trebuchet MS" w:hAnsi="Trebuchet MS" w:cs="Arial"/>
                <w:b/>
                <w:color w:val="1F3864" w:themeColor="accent1" w:themeShade="80"/>
                <w:lang w:val="ro-RO"/>
              </w:rPr>
              <w:t>EFICACITATE</w:t>
            </w:r>
            <w:r w:rsidRPr="005B52CD">
              <w:rPr>
                <w:rFonts w:ascii="Trebuchet MS" w:hAnsi="Trebuchet MS" w:cs="Arial"/>
                <w:color w:val="1F3864" w:themeColor="accent1" w:themeShade="80"/>
                <w:lang w:val="ro-RO"/>
              </w:rPr>
              <w:t xml:space="preserve"> – măsura în care rezultatele proiectului contribuie la atingerea obiectivelor propuse</w:t>
            </w:r>
          </w:p>
          <w:p w14:paraId="10695802"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3461FDF9"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Max. 30</w:t>
            </w:r>
          </w:p>
          <w:p w14:paraId="2E590A9B" w14:textId="77777777" w:rsidR="000544D7" w:rsidRPr="005B52CD" w:rsidRDefault="000544D7" w:rsidP="00025937">
            <w:pPr>
              <w:spacing w:before="120" w:after="120" w:line="240" w:lineRule="auto"/>
              <w:jc w:val="both"/>
              <w:rPr>
                <w:rFonts w:ascii="Trebuchet MS" w:hAnsi="Trebuchet MS"/>
                <w:color w:val="1F3864" w:themeColor="accent1" w:themeShade="80"/>
                <w:lang w:val="ro-RO"/>
              </w:rPr>
            </w:pPr>
            <w:r w:rsidRPr="005B52CD">
              <w:rPr>
                <w:rFonts w:ascii="Trebuchet MS" w:hAnsi="Trebuchet MS" w:cs="Arial"/>
                <w:color w:val="1F3864" w:themeColor="accent1" w:themeShade="80"/>
                <w:lang w:val="ro-RO"/>
              </w:rPr>
              <w:t>Min. 21</w:t>
            </w: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02B40538"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p>
        </w:tc>
      </w:tr>
      <w:tr w:rsidR="0084675D" w:rsidRPr="005B52CD" w14:paraId="634898E6" w14:textId="4F38D4F7" w:rsidTr="00182687">
        <w:tc>
          <w:tcPr>
            <w:tcW w:w="0" w:type="auto"/>
            <w:vMerge w:val="restart"/>
            <w:tcBorders>
              <w:top w:val="single" w:sz="4" w:space="0" w:color="000000"/>
              <w:left w:val="single" w:sz="4" w:space="0" w:color="000000"/>
              <w:right w:val="single" w:sz="4" w:space="0" w:color="000000"/>
            </w:tcBorders>
            <w:shd w:val="clear" w:color="auto" w:fill="FFFFFF"/>
          </w:tcPr>
          <w:p w14:paraId="66CFD43A" w14:textId="77777777" w:rsidR="0084675D" w:rsidRPr="005B52CD" w:rsidRDefault="0084675D"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2.1</w:t>
            </w:r>
          </w:p>
        </w:tc>
        <w:tc>
          <w:tcPr>
            <w:tcW w:w="0" w:type="auto"/>
            <w:vMerge w:val="restart"/>
            <w:tcBorders>
              <w:top w:val="single" w:sz="4" w:space="0" w:color="000000"/>
              <w:left w:val="single" w:sz="4" w:space="0" w:color="000000"/>
              <w:right w:val="single" w:sz="4" w:space="0" w:color="000000"/>
            </w:tcBorders>
            <w:shd w:val="clear" w:color="auto" w:fill="FFFFFF"/>
          </w:tcPr>
          <w:p w14:paraId="4E0DA490" w14:textId="77777777" w:rsidR="0084675D" w:rsidRPr="005B52CD" w:rsidRDefault="0084675D"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Indicatorii de realizare imediată sunt rezultatul direct al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 xml:space="preserve">ilor proiectului, </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intele sunt realiste (</w:t>
            </w:r>
            <w:r w:rsidRPr="005B52CD">
              <w:rPr>
                <w:rFonts w:ascii="Trebuchet MS" w:eastAsia="MS Mincho" w:hAnsi="Trebuchet MS" w:cs="Arial"/>
                <w:color w:val="1F3864" w:themeColor="accent1" w:themeShade="80"/>
                <w:lang w:val="ro-RO"/>
              </w:rPr>
              <w:t xml:space="preserve">cuantificate corect)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w:t>
            </w:r>
            <w:r w:rsidRPr="005B52CD">
              <w:rPr>
                <w:rFonts w:ascii="Trebuchet MS" w:hAnsi="Trebuchet MS"/>
                <w:color w:val="1F3864" w:themeColor="accent1" w:themeShade="80"/>
                <w:lang w:val="ro-RO"/>
              </w:rPr>
              <w:t>pornesc de la valori de referință pentru a sprijini îndeplinirea obiectivelor proiectului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7C6F0CF0" w14:textId="77777777" w:rsidR="0084675D" w:rsidRPr="005B52CD" w:rsidRDefault="0084675D" w:rsidP="002A43C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Există corela</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ie între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 xml:space="preserve">i și realizările imediate. Activitățile sunt corelate cu grupul </w:t>
            </w:r>
            <w:proofErr w:type="spellStart"/>
            <w:r w:rsidRPr="005B52CD">
              <w:rPr>
                <w:rFonts w:ascii="Trebuchet MS" w:hAnsi="Trebuchet MS" w:cs="Arial"/>
                <w:color w:val="1F3864" w:themeColor="accent1" w:themeShade="80"/>
                <w:lang w:val="ro-RO"/>
              </w:rPr>
              <w:t>ţintă</w:t>
            </w:r>
            <w:proofErr w:type="spellEnd"/>
            <w:r w:rsidRPr="005B52CD">
              <w:rPr>
                <w:rFonts w:ascii="Trebuchet MS" w:hAnsi="Trebuchet MS" w:cs="Arial"/>
                <w:color w:val="1F3864" w:themeColor="accent1" w:themeShade="80"/>
                <w:lang w:val="ro-RO"/>
              </w:rPr>
              <w:t xml:space="preserve"> (natură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dimensiune)</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4B505137" w14:textId="148728F4" w:rsidR="0084675D" w:rsidRPr="005B52CD" w:rsidRDefault="00D958E4"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shd w:val="clear" w:color="auto" w:fill="FFFFFF"/>
          </w:tcPr>
          <w:p w14:paraId="524ED43C" w14:textId="146CFF3C" w:rsidR="0084675D" w:rsidRPr="005B52CD" w:rsidRDefault="0084675D"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84675D" w:rsidRPr="005B52CD" w14:paraId="5B1C781B" w14:textId="3530DDBC" w:rsidTr="00182687">
        <w:tc>
          <w:tcPr>
            <w:tcW w:w="0" w:type="auto"/>
            <w:vMerge/>
            <w:tcBorders>
              <w:left w:val="single" w:sz="4" w:space="0" w:color="000000"/>
              <w:right w:val="single" w:sz="4" w:space="0" w:color="000000"/>
            </w:tcBorders>
            <w:shd w:val="clear" w:color="auto" w:fill="FFFFFF"/>
          </w:tcPr>
          <w:p w14:paraId="731E9B4C" w14:textId="77777777" w:rsidR="0084675D" w:rsidRPr="005B52CD" w:rsidRDefault="0084675D" w:rsidP="00025937">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right w:val="single" w:sz="4" w:space="0" w:color="000000"/>
            </w:tcBorders>
            <w:shd w:val="clear" w:color="auto" w:fill="FFFFFF"/>
          </w:tcPr>
          <w:p w14:paraId="7838BA74" w14:textId="77777777" w:rsidR="0084675D" w:rsidRPr="005B52CD" w:rsidRDefault="0084675D"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3355DA1E" w14:textId="77777777" w:rsidR="0084675D" w:rsidRPr="005B52CD" w:rsidRDefault="0084675D" w:rsidP="00AA31CE">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Activitățile sunt descrise detaliat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contribuie în mod direct la atingerea indicatorilor de realizare imediată </w:t>
            </w:r>
            <w:proofErr w:type="spellStart"/>
            <w:r w:rsidRPr="005B52CD">
              <w:rPr>
                <w:rFonts w:ascii="Trebuchet MS" w:hAnsi="Trebuchet MS" w:cs="Arial"/>
                <w:color w:val="1F3864" w:themeColor="accent1" w:themeShade="80"/>
                <w:lang w:val="ro-RO"/>
              </w:rPr>
              <w:t>propuşi</w:t>
            </w:r>
            <w:proofErr w:type="spellEnd"/>
            <w:r w:rsidRPr="005B52CD">
              <w:rPr>
                <w:rFonts w:ascii="Trebuchet MS" w:hAnsi="Trebuchet MS" w:cs="Arial"/>
                <w:color w:val="1F3864" w:themeColor="accent1" w:themeShade="80"/>
                <w:lang w:val="ro-RO"/>
              </w:rPr>
              <w:t xml:space="preserve"> prin proiect, având în vedere resursele financiare, umane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materiale ale proiectului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7F9D92FA" w14:textId="0BBDE0AD" w:rsidR="0084675D" w:rsidRPr="005B52CD" w:rsidRDefault="00D958E4"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0" w:type="auto"/>
            <w:vMerge/>
            <w:tcBorders>
              <w:left w:val="single" w:sz="4" w:space="0" w:color="000000"/>
              <w:right w:val="single" w:sz="4" w:space="0" w:color="000000"/>
            </w:tcBorders>
            <w:shd w:val="clear" w:color="auto" w:fill="FFFFFF"/>
          </w:tcPr>
          <w:p w14:paraId="2EB74A44" w14:textId="77777777" w:rsidR="0084675D" w:rsidRPr="005B52CD" w:rsidRDefault="0084675D" w:rsidP="006924D5">
            <w:pPr>
              <w:spacing w:before="120" w:after="120" w:line="240" w:lineRule="auto"/>
              <w:jc w:val="center"/>
              <w:rPr>
                <w:rFonts w:ascii="Trebuchet MS" w:hAnsi="Trebuchet MS"/>
                <w:color w:val="1F3864" w:themeColor="accent1" w:themeShade="80"/>
                <w:lang w:val="ro-RO"/>
              </w:rPr>
            </w:pPr>
          </w:p>
        </w:tc>
      </w:tr>
      <w:tr w:rsidR="0084675D" w:rsidRPr="005B52CD" w14:paraId="129789A1" w14:textId="48A8EBCB" w:rsidTr="00182687">
        <w:tc>
          <w:tcPr>
            <w:tcW w:w="0" w:type="auto"/>
            <w:vMerge/>
            <w:tcBorders>
              <w:left w:val="single" w:sz="4" w:space="0" w:color="000000"/>
              <w:bottom w:val="single" w:sz="4" w:space="0" w:color="000000"/>
              <w:right w:val="single" w:sz="4" w:space="0" w:color="000000"/>
            </w:tcBorders>
            <w:shd w:val="clear" w:color="auto" w:fill="FFFFFF"/>
          </w:tcPr>
          <w:p w14:paraId="6E38843D" w14:textId="77777777" w:rsidR="0084675D" w:rsidRPr="005B52CD" w:rsidRDefault="0084675D" w:rsidP="00025937">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09360F99" w14:textId="77777777" w:rsidR="0084675D" w:rsidRPr="005B52CD" w:rsidRDefault="0084675D"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7A0128BC" w14:textId="77777777" w:rsidR="0084675D" w:rsidRPr="005B52CD" w:rsidRDefault="0084675D"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intele propuse sunt stabilite în func</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ie de tipul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ilor, graficul de planificare a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ilor, resursele prevăzute, natura rezultatelor</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1984B16E" w14:textId="3AF17AD7" w:rsidR="0084675D" w:rsidRPr="005B52CD" w:rsidRDefault="00D958E4"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shd w:val="clear" w:color="auto" w:fill="FFFFFF"/>
          </w:tcPr>
          <w:p w14:paraId="136AA377" w14:textId="77777777" w:rsidR="0084675D" w:rsidRPr="005B52CD" w:rsidRDefault="0084675D" w:rsidP="006924D5">
            <w:pPr>
              <w:spacing w:before="120" w:after="120" w:line="240" w:lineRule="auto"/>
              <w:jc w:val="center"/>
              <w:rPr>
                <w:rFonts w:ascii="Trebuchet MS" w:hAnsi="Trebuchet MS"/>
                <w:color w:val="1F3864" w:themeColor="accent1" w:themeShade="80"/>
                <w:lang w:val="ro-RO"/>
              </w:rPr>
            </w:pPr>
          </w:p>
        </w:tc>
      </w:tr>
      <w:tr w:rsidR="00FE683E" w:rsidRPr="005B52CD" w14:paraId="1D6A683A" w14:textId="7D0DC21A" w:rsidTr="00182687">
        <w:tc>
          <w:tcPr>
            <w:tcW w:w="0" w:type="auto"/>
            <w:vMerge w:val="restart"/>
            <w:tcBorders>
              <w:top w:val="single" w:sz="4" w:space="0" w:color="000000"/>
              <w:left w:val="single" w:sz="4" w:space="0" w:color="000000"/>
              <w:right w:val="single" w:sz="4" w:space="0" w:color="000000"/>
            </w:tcBorders>
            <w:shd w:val="clear" w:color="auto" w:fill="FFFFFF"/>
          </w:tcPr>
          <w:p w14:paraId="5A878F99" w14:textId="77777777" w:rsidR="00FE683E" w:rsidRPr="005B52CD" w:rsidRDefault="00FE683E"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2.2</w:t>
            </w:r>
          </w:p>
        </w:tc>
        <w:tc>
          <w:tcPr>
            <w:tcW w:w="0" w:type="auto"/>
            <w:vMerge w:val="restart"/>
            <w:tcBorders>
              <w:top w:val="single" w:sz="4" w:space="0" w:color="000000"/>
              <w:left w:val="single" w:sz="4" w:space="0" w:color="000000"/>
              <w:right w:val="single" w:sz="4" w:space="0" w:color="000000"/>
            </w:tcBorders>
            <w:shd w:val="clear" w:color="auto" w:fill="FFFFFF"/>
          </w:tcPr>
          <w:p w14:paraId="1D9CBD92" w14:textId="11DB0CA1" w:rsidR="00FE683E" w:rsidRPr="005B52CD" w:rsidRDefault="00FE683E"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Indicatorii de rezultat sunt </w:t>
            </w:r>
            <w:proofErr w:type="spellStart"/>
            <w:r w:rsidRPr="005B52CD">
              <w:rPr>
                <w:rFonts w:ascii="Trebuchet MS" w:hAnsi="Trebuchet MS" w:cs="Arial"/>
                <w:color w:val="1F3864" w:themeColor="accent1" w:themeShade="80"/>
                <w:lang w:val="ro-RO"/>
              </w:rPr>
              <w:t>corelaţi</w:t>
            </w:r>
            <w:proofErr w:type="spellEnd"/>
            <w:r w:rsidRPr="005B52CD">
              <w:rPr>
                <w:rFonts w:ascii="Trebuchet MS" w:hAnsi="Trebuchet MS" w:cs="Arial"/>
                <w:color w:val="1F3864" w:themeColor="accent1" w:themeShade="80"/>
                <w:lang w:val="ro-RO"/>
              </w:rPr>
              <w:t xml:space="preserve"> cu obiectivele proiectului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conduc la îndeplinirea  obiectivelor  apelului (programului).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21214D7A" w14:textId="77777777" w:rsidR="00FE683E" w:rsidRPr="005B52CD" w:rsidRDefault="00FE683E" w:rsidP="002A43C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Există corela</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 xml:space="preserve">ie între realizările imediate, rezultate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obiectivele apelului (programului)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15A60715" w14:textId="6B5D96AF" w:rsidR="00FE683E" w:rsidRPr="005B52CD" w:rsidRDefault="00FE683E"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shd w:val="clear" w:color="auto" w:fill="FFFFFF"/>
          </w:tcPr>
          <w:p w14:paraId="13DC504A" w14:textId="36616C7E" w:rsidR="00FE683E" w:rsidRPr="005B52CD" w:rsidRDefault="00FE683E"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FE683E" w:rsidRPr="005B52CD" w14:paraId="2DB0D5DC" w14:textId="0600EFA4" w:rsidTr="00182687">
        <w:tc>
          <w:tcPr>
            <w:tcW w:w="0" w:type="auto"/>
            <w:vMerge/>
            <w:tcBorders>
              <w:left w:val="single" w:sz="4" w:space="0" w:color="000000"/>
              <w:bottom w:val="single" w:sz="4" w:space="0" w:color="000000"/>
              <w:right w:val="single" w:sz="4" w:space="0" w:color="000000"/>
            </w:tcBorders>
            <w:shd w:val="clear" w:color="auto" w:fill="FFFFFF"/>
          </w:tcPr>
          <w:p w14:paraId="162D4A5F" w14:textId="77777777" w:rsidR="00FE683E" w:rsidRPr="005B52CD" w:rsidRDefault="00FE683E" w:rsidP="00025937">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628AD50F" w14:textId="77777777" w:rsidR="00FE683E" w:rsidRPr="005B52CD" w:rsidRDefault="00FE683E"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031C8349" w14:textId="77777777" w:rsidR="00FE683E" w:rsidRPr="005B52CD" w:rsidRDefault="00FE683E"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Rezultatele proiectului contribuie la realizarea obiectivelor de program aferente domeniului respectiv</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77E52B08" w14:textId="006AB23C" w:rsidR="00FE683E" w:rsidRPr="005B52CD" w:rsidRDefault="00FE683E"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shd w:val="clear" w:color="auto" w:fill="FFFFFF"/>
          </w:tcPr>
          <w:p w14:paraId="6CF6285D" w14:textId="77777777" w:rsidR="00FE683E" w:rsidRPr="005B52CD" w:rsidRDefault="00FE683E" w:rsidP="006924D5">
            <w:pPr>
              <w:spacing w:before="120" w:after="120" w:line="240" w:lineRule="auto"/>
              <w:jc w:val="center"/>
              <w:rPr>
                <w:rFonts w:ascii="Trebuchet MS" w:hAnsi="Trebuchet MS"/>
                <w:color w:val="1F3864" w:themeColor="accent1" w:themeShade="80"/>
                <w:lang w:val="ro-RO"/>
              </w:rPr>
            </w:pPr>
          </w:p>
        </w:tc>
      </w:tr>
      <w:tr w:rsidR="00533B68" w:rsidRPr="005B52CD" w14:paraId="2C456C86" w14:textId="3A77640F" w:rsidTr="00182687">
        <w:tc>
          <w:tcPr>
            <w:tcW w:w="0" w:type="auto"/>
            <w:vMerge w:val="restart"/>
            <w:tcBorders>
              <w:left w:val="single" w:sz="4" w:space="0" w:color="000000"/>
              <w:right w:val="single" w:sz="4" w:space="0" w:color="000000"/>
            </w:tcBorders>
            <w:shd w:val="clear" w:color="auto" w:fill="FFFFFF"/>
          </w:tcPr>
          <w:p w14:paraId="286B82A1" w14:textId="5B3592A4" w:rsidR="00533B68" w:rsidRPr="005B52CD" w:rsidRDefault="00533B68"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2.3</w:t>
            </w:r>
          </w:p>
        </w:tc>
        <w:tc>
          <w:tcPr>
            <w:tcW w:w="0" w:type="auto"/>
            <w:vMerge w:val="restart"/>
            <w:tcBorders>
              <w:left w:val="single" w:sz="4" w:space="0" w:color="000000"/>
              <w:right w:val="single" w:sz="4" w:space="0" w:color="000000"/>
            </w:tcBorders>
            <w:shd w:val="clear" w:color="auto" w:fill="FFFFFF"/>
          </w:tcPr>
          <w:p w14:paraId="3F7F20D9" w14:textId="750AF37D" w:rsidR="00533B68" w:rsidRPr="008F5393" w:rsidRDefault="00533B68" w:rsidP="008F5393">
            <w:pPr>
              <w:spacing w:before="120" w:after="120" w:line="240" w:lineRule="auto"/>
              <w:jc w:val="both"/>
              <w:rPr>
                <w:rFonts w:ascii="Trebuchet MS" w:eastAsia="Calibri" w:hAnsi="Trebuchet MS" w:cs="Times New Roman"/>
                <w:i/>
                <w:iCs/>
                <w:color w:val="1F3864" w:themeColor="accent1" w:themeShade="80"/>
                <w:lang w:val="fr-FR"/>
              </w:rPr>
            </w:pPr>
            <w:r w:rsidRPr="005B52CD">
              <w:rPr>
                <w:rFonts w:ascii="Trebuchet MS" w:hAnsi="Trebuchet MS" w:cs="Arial"/>
                <w:color w:val="1F3864" w:themeColor="accent1" w:themeShade="80"/>
                <w:lang w:val="ro-RO"/>
              </w:rPr>
              <w:t xml:space="preserve">Valorile asumate ale indicatorului de rezultat </w:t>
            </w:r>
            <w:r w:rsidR="008F5393" w:rsidRPr="00CF6A74">
              <w:rPr>
                <w:rFonts w:ascii="Trebuchet MS" w:hAnsi="Trebuchet MS"/>
                <w:iCs/>
                <w:color w:val="002060"/>
              </w:rPr>
              <w:t>EECR04</w:t>
            </w:r>
            <w:r w:rsidRPr="005B52CD">
              <w:rPr>
                <w:rFonts w:ascii="Trebuchet MS" w:hAnsi="Trebuchet MS" w:cs="Arial"/>
                <w:color w:val="1F3864" w:themeColor="accent1" w:themeShade="80"/>
                <w:lang w:val="ro-RO"/>
              </w:rPr>
              <w:t xml:space="preserve"> „</w:t>
            </w:r>
            <w:proofErr w:type="spellStart"/>
            <w:r w:rsidR="008F5393" w:rsidRPr="008F5393">
              <w:rPr>
                <w:rFonts w:ascii="Trebuchet MS" w:eastAsia="Calibri" w:hAnsi="Trebuchet MS" w:cs="Times New Roman"/>
                <w:i/>
                <w:iCs/>
                <w:color w:val="1F3864" w:themeColor="accent1" w:themeShade="80"/>
                <w:lang w:val="fr-FR"/>
              </w:rPr>
              <w:t>Participanți</w:t>
            </w:r>
            <w:proofErr w:type="spellEnd"/>
            <w:r w:rsidR="008F5393" w:rsidRPr="008F5393">
              <w:rPr>
                <w:rFonts w:ascii="Trebuchet MS" w:eastAsia="Calibri" w:hAnsi="Trebuchet MS" w:cs="Times New Roman"/>
                <w:i/>
                <w:iCs/>
                <w:color w:val="1F3864" w:themeColor="accent1" w:themeShade="80"/>
                <w:lang w:val="fr-FR"/>
              </w:rPr>
              <w:t xml:space="preserve"> care au un </w:t>
            </w:r>
            <w:proofErr w:type="spellStart"/>
            <w:r w:rsidR="008F5393" w:rsidRPr="008F5393">
              <w:rPr>
                <w:rFonts w:ascii="Trebuchet MS" w:eastAsia="Calibri" w:hAnsi="Trebuchet MS" w:cs="Times New Roman"/>
                <w:i/>
                <w:iCs/>
                <w:color w:val="1F3864" w:themeColor="accent1" w:themeShade="80"/>
                <w:lang w:val="fr-FR"/>
              </w:rPr>
              <w:t>loc</w:t>
            </w:r>
            <w:proofErr w:type="spellEnd"/>
            <w:r w:rsidR="008F5393" w:rsidRPr="008F5393">
              <w:rPr>
                <w:rFonts w:ascii="Trebuchet MS" w:eastAsia="Calibri" w:hAnsi="Trebuchet MS" w:cs="Times New Roman"/>
                <w:i/>
                <w:iCs/>
                <w:color w:val="1F3864" w:themeColor="accent1" w:themeShade="80"/>
                <w:lang w:val="fr-FR"/>
              </w:rPr>
              <w:t xml:space="preserve"> de </w:t>
            </w:r>
            <w:proofErr w:type="spellStart"/>
            <w:r w:rsidR="008F5393" w:rsidRPr="008F5393">
              <w:rPr>
                <w:rFonts w:ascii="Trebuchet MS" w:eastAsia="Calibri" w:hAnsi="Trebuchet MS" w:cs="Times New Roman"/>
                <w:i/>
                <w:iCs/>
                <w:color w:val="1F3864" w:themeColor="accent1" w:themeShade="80"/>
                <w:lang w:val="fr-FR"/>
              </w:rPr>
              <w:t>muncă</w:t>
            </w:r>
            <w:proofErr w:type="spellEnd"/>
            <w:r w:rsidR="008F5393" w:rsidRPr="008F5393">
              <w:rPr>
                <w:rFonts w:ascii="Trebuchet MS" w:eastAsia="Calibri" w:hAnsi="Trebuchet MS" w:cs="Times New Roman"/>
                <w:i/>
                <w:iCs/>
                <w:color w:val="1F3864" w:themeColor="accent1" w:themeShade="80"/>
                <w:lang w:val="fr-FR"/>
              </w:rPr>
              <w:t xml:space="preserve">, </w:t>
            </w:r>
            <w:proofErr w:type="spellStart"/>
            <w:r w:rsidR="008F5393" w:rsidRPr="008F5393">
              <w:rPr>
                <w:rFonts w:ascii="Trebuchet MS" w:eastAsia="Calibri" w:hAnsi="Trebuchet MS" w:cs="Times New Roman"/>
                <w:i/>
                <w:iCs/>
                <w:color w:val="1F3864" w:themeColor="accent1" w:themeShade="80"/>
                <w:lang w:val="fr-FR"/>
              </w:rPr>
              <w:t>inclusiv</w:t>
            </w:r>
            <w:proofErr w:type="spellEnd"/>
            <w:r w:rsidR="008F5393" w:rsidRPr="008F5393">
              <w:rPr>
                <w:rFonts w:ascii="Trebuchet MS" w:eastAsia="Calibri" w:hAnsi="Trebuchet MS" w:cs="Times New Roman"/>
                <w:i/>
                <w:iCs/>
                <w:color w:val="1F3864" w:themeColor="accent1" w:themeShade="80"/>
                <w:lang w:val="fr-FR"/>
              </w:rPr>
              <w:t xml:space="preserve"> care </w:t>
            </w:r>
            <w:proofErr w:type="spellStart"/>
            <w:r w:rsidR="008F5393" w:rsidRPr="008F5393">
              <w:rPr>
                <w:rFonts w:ascii="Trebuchet MS" w:eastAsia="Calibri" w:hAnsi="Trebuchet MS" w:cs="Times New Roman"/>
                <w:i/>
                <w:iCs/>
                <w:color w:val="1F3864" w:themeColor="accent1" w:themeShade="80"/>
                <w:lang w:val="fr-FR"/>
              </w:rPr>
              <w:t>desfășoară</w:t>
            </w:r>
            <w:proofErr w:type="spellEnd"/>
            <w:r w:rsidR="008F5393" w:rsidRPr="008F5393">
              <w:rPr>
                <w:rFonts w:ascii="Trebuchet MS" w:eastAsia="Calibri" w:hAnsi="Trebuchet MS" w:cs="Times New Roman"/>
                <w:i/>
                <w:iCs/>
                <w:color w:val="1F3864" w:themeColor="accent1" w:themeShade="80"/>
                <w:lang w:val="fr-FR"/>
              </w:rPr>
              <w:t xml:space="preserve"> o </w:t>
            </w:r>
            <w:proofErr w:type="spellStart"/>
            <w:r w:rsidR="008F5393" w:rsidRPr="008F5393">
              <w:rPr>
                <w:rFonts w:ascii="Trebuchet MS" w:eastAsia="Calibri" w:hAnsi="Trebuchet MS" w:cs="Times New Roman"/>
                <w:i/>
                <w:iCs/>
                <w:color w:val="1F3864" w:themeColor="accent1" w:themeShade="80"/>
                <w:lang w:val="fr-FR"/>
              </w:rPr>
              <w:t>activitate</w:t>
            </w:r>
            <w:proofErr w:type="spellEnd"/>
            <w:r w:rsidR="008F5393" w:rsidRPr="008F5393">
              <w:rPr>
                <w:rFonts w:ascii="Trebuchet MS" w:eastAsia="Calibri" w:hAnsi="Trebuchet MS" w:cs="Times New Roman"/>
                <w:i/>
                <w:iCs/>
                <w:color w:val="1F3864" w:themeColor="accent1" w:themeShade="80"/>
                <w:lang w:val="fr-FR"/>
              </w:rPr>
              <w:t xml:space="preserve"> </w:t>
            </w:r>
            <w:proofErr w:type="spellStart"/>
            <w:r w:rsidR="008F5393" w:rsidRPr="008F5393">
              <w:rPr>
                <w:rFonts w:ascii="Trebuchet MS" w:eastAsia="Calibri" w:hAnsi="Trebuchet MS" w:cs="Times New Roman"/>
                <w:i/>
                <w:iCs/>
                <w:color w:val="1F3864" w:themeColor="accent1" w:themeShade="80"/>
                <w:lang w:val="fr-FR"/>
              </w:rPr>
              <w:lastRenderedPageBreak/>
              <w:t>independentă</w:t>
            </w:r>
            <w:proofErr w:type="spellEnd"/>
            <w:r w:rsidR="008F5393" w:rsidRPr="008F5393">
              <w:rPr>
                <w:rFonts w:ascii="Trebuchet MS" w:eastAsia="Calibri" w:hAnsi="Trebuchet MS" w:cs="Times New Roman"/>
                <w:i/>
                <w:iCs/>
                <w:color w:val="1F3864" w:themeColor="accent1" w:themeShade="80"/>
                <w:lang w:val="fr-FR"/>
              </w:rPr>
              <w:t>, la</w:t>
            </w:r>
            <w:r w:rsidR="008F5393">
              <w:rPr>
                <w:rFonts w:ascii="Trebuchet MS" w:eastAsia="Calibri" w:hAnsi="Trebuchet MS" w:cs="Times New Roman"/>
                <w:i/>
                <w:iCs/>
                <w:color w:val="1F3864" w:themeColor="accent1" w:themeShade="80"/>
                <w:lang w:val="fr-FR"/>
              </w:rPr>
              <w:t xml:space="preserve"> </w:t>
            </w:r>
            <w:proofErr w:type="spellStart"/>
            <w:r w:rsidR="008F5393" w:rsidRPr="008F5393">
              <w:rPr>
                <w:rFonts w:ascii="Trebuchet MS" w:eastAsia="Calibri" w:hAnsi="Trebuchet MS" w:cs="Times New Roman"/>
                <w:i/>
                <w:iCs/>
                <w:color w:val="1F3864" w:themeColor="accent1" w:themeShade="80"/>
                <w:lang w:val="fr-FR"/>
              </w:rPr>
              <w:t>încetarea</w:t>
            </w:r>
            <w:proofErr w:type="spellEnd"/>
            <w:r w:rsidR="008F5393" w:rsidRPr="008F5393">
              <w:rPr>
                <w:rFonts w:ascii="Trebuchet MS" w:eastAsia="Calibri" w:hAnsi="Trebuchet MS" w:cs="Times New Roman"/>
                <w:i/>
                <w:iCs/>
                <w:color w:val="1F3864" w:themeColor="accent1" w:themeShade="80"/>
                <w:lang w:val="fr-FR"/>
              </w:rPr>
              <w:t xml:space="preserve"> </w:t>
            </w:r>
            <w:proofErr w:type="spellStart"/>
            <w:r w:rsidR="008F5393" w:rsidRPr="008F5393">
              <w:rPr>
                <w:rFonts w:ascii="Trebuchet MS" w:eastAsia="Calibri" w:hAnsi="Trebuchet MS" w:cs="Times New Roman"/>
                <w:i/>
                <w:iCs/>
                <w:color w:val="1F3864" w:themeColor="accent1" w:themeShade="80"/>
                <w:lang w:val="fr-FR"/>
              </w:rPr>
              <w:t>calității</w:t>
            </w:r>
            <w:proofErr w:type="spellEnd"/>
            <w:r w:rsidR="008F5393" w:rsidRPr="008F5393">
              <w:rPr>
                <w:rFonts w:ascii="Trebuchet MS" w:eastAsia="Calibri" w:hAnsi="Trebuchet MS" w:cs="Times New Roman"/>
                <w:i/>
                <w:iCs/>
                <w:color w:val="1F3864" w:themeColor="accent1" w:themeShade="80"/>
                <w:lang w:val="fr-FR"/>
              </w:rPr>
              <w:t xml:space="preserve"> de participant</w:t>
            </w:r>
            <w:r w:rsidRPr="005B52CD">
              <w:rPr>
                <w:rFonts w:ascii="Trebuchet MS" w:eastAsia="Calibri" w:hAnsi="Trebuchet MS" w:cs="Times New Roman"/>
                <w:iCs/>
                <w:color w:val="1F3864" w:themeColor="accent1" w:themeShade="80"/>
                <w:lang w:val="fr-FR"/>
              </w:rPr>
              <w:t>“</w:t>
            </w:r>
            <w:r w:rsidRPr="005B52CD">
              <w:rPr>
                <w:rFonts w:ascii="Trebuchet MS" w:hAnsi="Trebuchet MS" w:cs="Arial"/>
                <w:color w:val="1F3864" w:themeColor="accent1" w:themeShade="80"/>
                <w:lang w:val="ro-RO"/>
              </w:rPr>
              <w:t xml:space="preserve"> </w:t>
            </w:r>
            <w:r w:rsidR="001D4AE7" w:rsidRPr="005B52CD">
              <w:rPr>
                <w:rFonts w:ascii="Trebuchet MS" w:hAnsi="Trebuchet MS" w:cs="Arial"/>
                <w:color w:val="1F3864" w:themeColor="accent1" w:themeShade="80"/>
                <w:lang w:val="ro-RO"/>
              </w:rPr>
              <w:t xml:space="preserve">cuantificate și corelate cu indicatorul de realizare </w:t>
            </w:r>
            <w:r w:rsidR="00BE5D4C" w:rsidRPr="005B52CD">
              <w:rPr>
                <w:rFonts w:ascii="Trebuchet MS" w:eastAsia="Calibri" w:hAnsi="Trebuchet MS" w:cs="Times New Roman"/>
                <w:i/>
                <w:iCs/>
                <w:color w:val="1F3864" w:themeColor="accent1" w:themeShade="80"/>
                <w:lang w:val="fr-FR"/>
              </w:rPr>
              <w:t>EECO01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0B1BEDD1" w14:textId="38D3A86C" w:rsidR="00533B68" w:rsidRPr="005B52CD" w:rsidRDefault="00533B68"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lastRenderedPageBreak/>
              <w:t xml:space="preserve">Valorile asumate ale indicatorului de rezultat </w:t>
            </w:r>
            <w:r w:rsidR="008F5393" w:rsidRPr="00CF6A74">
              <w:rPr>
                <w:rFonts w:ascii="Trebuchet MS" w:hAnsi="Trebuchet MS"/>
                <w:iCs/>
                <w:color w:val="002060"/>
              </w:rPr>
              <w:t>EECR04</w:t>
            </w:r>
            <w:r w:rsidRPr="005B52CD">
              <w:rPr>
                <w:rFonts w:ascii="Trebuchet MS" w:hAnsi="Trebuchet MS" w:cs="Arial"/>
                <w:color w:val="1F3864" w:themeColor="accent1" w:themeShade="80"/>
                <w:lang w:val="ro-RO"/>
              </w:rPr>
              <w:t xml:space="preserve"> sunt cuprinse </w:t>
            </w:r>
            <w:r w:rsidR="001D4AE7" w:rsidRPr="005B52CD">
              <w:rPr>
                <w:rFonts w:ascii="Trebuchet MS" w:hAnsi="Trebuchet MS" w:cs="Arial"/>
                <w:color w:val="1F3864" w:themeColor="accent1" w:themeShade="80"/>
                <w:lang w:val="ro-RO"/>
              </w:rPr>
              <w:t>î</w:t>
            </w:r>
            <w:r w:rsidRPr="005B52CD">
              <w:rPr>
                <w:rFonts w:ascii="Trebuchet MS" w:hAnsi="Trebuchet MS" w:cs="Arial"/>
                <w:color w:val="1F3864" w:themeColor="accent1" w:themeShade="80"/>
                <w:lang w:val="ro-RO"/>
              </w:rPr>
              <w:t xml:space="preserve">ntre </w:t>
            </w:r>
            <w:r w:rsidR="008F5393">
              <w:rPr>
                <w:rFonts w:ascii="Trebuchet MS" w:hAnsi="Trebuchet MS" w:cs="Arial"/>
                <w:color w:val="1F3864" w:themeColor="accent1" w:themeShade="80"/>
                <w:lang w:val="ro-RO"/>
              </w:rPr>
              <w:t>2</w:t>
            </w:r>
            <w:r w:rsidRPr="005B52CD">
              <w:rPr>
                <w:rFonts w:ascii="Trebuchet MS" w:hAnsi="Trebuchet MS" w:cs="Arial"/>
                <w:color w:val="1F3864" w:themeColor="accent1" w:themeShade="80"/>
                <w:lang w:val="ro-RO"/>
              </w:rPr>
              <w:t xml:space="preserve">0,01% și </w:t>
            </w:r>
            <w:r w:rsidR="008F5393">
              <w:rPr>
                <w:rFonts w:ascii="Trebuchet MS" w:hAnsi="Trebuchet MS" w:cs="Arial"/>
                <w:color w:val="1F3864" w:themeColor="accent1" w:themeShade="80"/>
                <w:lang w:val="ro-RO"/>
              </w:rPr>
              <w:t>2</w:t>
            </w:r>
            <w:r w:rsidRPr="005B52CD">
              <w:rPr>
                <w:rFonts w:ascii="Trebuchet MS" w:hAnsi="Trebuchet MS" w:cs="Arial"/>
                <w:color w:val="1F3864" w:themeColor="accent1" w:themeShade="80"/>
                <w:lang w:val="ro-RO"/>
              </w:rPr>
              <w:t xml:space="preserve">5% din ținta asumată </w:t>
            </w:r>
            <w:r w:rsidRPr="005B52CD">
              <w:rPr>
                <w:rFonts w:ascii="Trebuchet MS" w:hAnsi="Trebuchet MS" w:cs="Arial"/>
                <w:color w:val="1F3864" w:themeColor="accent1" w:themeShade="80"/>
                <w:lang w:val="ro-RO"/>
              </w:rPr>
              <w:lastRenderedPageBreak/>
              <w:t>a indicatorului de realizare EECO01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497F1B41" w14:textId="063540E2" w:rsidR="00533B68" w:rsidRPr="005B52CD" w:rsidDel="00E952C4" w:rsidRDefault="00533B68"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lastRenderedPageBreak/>
              <w:t>1</w:t>
            </w:r>
          </w:p>
        </w:tc>
        <w:tc>
          <w:tcPr>
            <w:tcW w:w="0" w:type="auto"/>
            <w:vMerge w:val="restart"/>
            <w:tcBorders>
              <w:top w:val="single" w:sz="4" w:space="0" w:color="000000"/>
              <w:left w:val="single" w:sz="4" w:space="0" w:color="000000"/>
              <w:right w:val="single" w:sz="4" w:space="0" w:color="000000"/>
            </w:tcBorders>
            <w:shd w:val="clear" w:color="auto" w:fill="FFFFFF"/>
          </w:tcPr>
          <w:p w14:paraId="11465910" w14:textId="52D66806" w:rsidR="00533B68" w:rsidRPr="005B52CD" w:rsidRDefault="00533B68"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disjunctiv</w:t>
            </w:r>
          </w:p>
        </w:tc>
      </w:tr>
      <w:tr w:rsidR="00533B68" w:rsidRPr="005B52CD" w14:paraId="174B4D60" w14:textId="52D36479" w:rsidTr="00182687">
        <w:tc>
          <w:tcPr>
            <w:tcW w:w="0" w:type="auto"/>
            <w:vMerge/>
            <w:tcBorders>
              <w:left w:val="single" w:sz="4" w:space="0" w:color="000000"/>
              <w:right w:val="single" w:sz="4" w:space="0" w:color="000000"/>
            </w:tcBorders>
            <w:shd w:val="clear" w:color="auto" w:fill="FFFFFF"/>
          </w:tcPr>
          <w:p w14:paraId="23BBDA71" w14:textId="77777777" w:rsidR="00533B68" w:rsidRPr="005B52CD" w:rsidRDefault="00533B68" w:rsidP="00025937">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right w:val="single" w:sz="4" w:space="0" w:color="000000"/>
            </w:tcBorders>
            <w:shd w:val="clear" w:color="auto" w:fill="FFFFFF"/>
          </w:tcPr>
          <w:p w14:paraId="78B7F33E" w14:textId="77777777" w:rsidR="00533B68" w:rsidRPr="005B52CD" w:rsidRDefault="00533B68"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43FB9BB1" w14:textId="76D2E33F" w:rsidR="00533B68" w:rsidRPr="005B52CD" w:rsidRDefault="00533B68"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Valorile asumate ale indicatorului de rezultat </w:t>
            </w:r>
            <w:r w:rsidR="008F5393" w:rsidRPr="00CF6A74">
              <w:rPr>
                <w:rFonts w:ascii="Trebuchet MS" w:hAnsi="Trebuchet MS"/>
                <w:iCs/>
                <w:color w:val="002060"/>
              </w:rPr>
              <w:t>EECR04</w:t>
            </w:r>
            <w:r w:rsidRPr="005B52CD">
              <w:rPr>
                <w:rFonts w:ascii="Trebuchet MS" w:hAnsi="Trebuchet MS" w:cs="Arial"/>
                <w:color w:val="1F3864" w:themeColor="accent1" w:themeShade="80"/>
                <w:lang w:val="ro-RO"/>
              </w:rPr>
              <w:t xml:space="preserve"> sunt cuprinse </w:t>
            </w:r>
            <w:r w:rsidR="001D4AE7" w:rsidRPr="005B52CD">
              <w:rPr>
                <w:rFonts w:ascii="Trebuchet MS" w:hAnsi="Trebuchet MS" w:cs="Arial"/>
                <w:color w:val="1F3864" w:themeColor="accent1" w:themeShade="80"/>
                <w:lang w:val="ro-RO"/>
              </w:rPr>
              <w:t>î</w:t>
            </w:r>
            <w:r w:rsidRPr="005B52CD">
              <w:rPr>
                <w:rFonts w:ascii="Trebuchet MS" w:hAnsi="Trebuchet MS" w:cs="Arial"/>
                <w:color w:val="1F3864" w:themeColor="accent1" w:themeShade="80"/>
                <w:lang w:val="ro-RO"/>
              </w:rPr>
              <w:t xml:space="preserve">ntre </w:t>
            </w:r>
            <w:r w:rsidR="008F5393">
              <w:rPr>
                <w:rFonts w:ascii="Trebuchet MS" w:hAnsi="Trebuchet MS" w:cs="Arial"/>
                <w:color w:val="1F3864" w:themeColor="accent1" w:themeShade="80"/>
                <w:lang w:val="ro-RO"/>
              </w:rPr>
              <w:t>2</w:t>
            </w:r>
            <w:r w:rsidRPr="005B52CD">
              <w:rPr>
                <w:rFonts w:ascii="Trebuchet MS" w:hAnsi="Trebuchet MS" w:cs="Arial"/>
                <w:color w:val="1F3864" w:themeColor="accent1" w:themeShade="80"/>
                <w:lang w:val="ro-RO"/>
              </w:rPr>
              <w:t>5</w:t>
            </w:r>
            <w:r w:rsidR="00825415" w:rsidRPr="005B52CD">
              <w:rPr>
                <w:rFonts w:ascii="Trebuchet MS" w:hAnsi="Trebuchet MS" w:cs="Arial"/>
                <w:color w:val="1F3864" w:themeColor="accent1" w:themeShade="80"/>
                <w:lang w:val="ro-RO"/>
              </w:rPr>
              <w:t>,</w:t>
            </w:r>
            <w:r w:rsidRPr="005B52CD">
              <w:rPr>
                <w:rFonts w:ascii="Trebuchet MS" w:hAnsi="Trebuchet MS" w:cs="Arial"/>
                <w:color w:val="1F3864" w:themeColor="accent1" w:themeShade="80"/>
                <w:lang w:val="ro-RO"/>
              </w:rPr>
              <w:t xml:space="preserve">1% și </w:t>
            </w:r>
            <w:r w:rsidR="008F5393">
              <w:rPr>
                <w:rFonts w:ascii="Trebuchet MS" w:hAnsi="Trebuchet MS" w:cs="Arial"/>
                <w:color w:val="1F3864" w:themeColor="accent1" w:themeShade="80"/>
                <w:lang w:val="ro-RO"/>
              </w:rPr>
              <w:t>3</w:t>
            </w:r>
            <w:r w:rsidR="00825415" w:rsidRPr="005B52CD">
              <w:rPr>
                <w:rFonts w:ascii="Trebuchet MS" w:hAnsi="Trebuchet MS" w:cs="Arial"/>
                <w:color w:val="1F3864" w:themeColor="accent1" w:themeShade="80"/>
                <w:lang w:val="ro-RO"/>
              </w:rPr>
              <w:t>0</w:t>
            </w:r>
            <w:r w:rsidRPr="005B52CD">
              <w:rPr>
                <w:rFonts w:ascii="Trebuchet MS" w:hAnsi="Trebuchet MS" w:cs="Arial"/>
                <w:color w:val="1F3864" w:themeColor="accent1" w:themeShade="80"/>
                <w:lang w:val="ro-RO"/>
              </w:rPr>
              <w:t>% din ținta asumată a indicatorului de realizare EECO01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2690AD0B" w14:textId="40D5002C" w:rsidR="00533B68" w:rsidRPr="005B52CD" w:rsidDel="00E952C4" w:rsidRDefault="00D958E4"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0" w:type="auto"/>
            <w:vMerge/>
            <w:tcBorders>
              <w:left w:val="single" w:sz="4" w:space="0" w:color="000000"/>
              <w:right w:val="single" w:sz="4" w:space="0" w:color="000000"/>
            </w:tcBorders>
            <w:shd w:val="clear" w:color="auto" w:fill="FFFFFF"/>
          </w:tcPr>
          <w:p w14:paraId="12C24F80" w14:textId="77777777" w:rsidR="00533B68" w:rsidRPr="005B52CD" w:rsidRDefault="00533B68" w:rsidP="006924D5">
            <w:pPr>
              <w:spacing w:before="120" w:after="120" w:line="240" w:lineRule="auto"/>
              <w:jc w:val="center"/>
              <w:rPr>
                <w:rFonts w:ascii="Trebuchet MS" w:hAnsi="Trebuchet MS"/>
                <w:color w:val="1F3864" w:themeColor="accent1" w:themeShade="80"/>
                <w:lang w:val="ro-RO"/>
              </w:rPr>
            </w:pPr>
          </w:p>
        </w:tc>
      </w:tr>
      <w:tr w:rsidR="00533B68" w:rsidRPr="005B52CD" w14:paraId="553F92B4" w14:textId="4370974C" w:rsidTr="00182687">
        <w:tc>
          <w:tcPr>
            <w:tcW w:w="0" w:type="auto"/>
            <w:vMerge/>
            <w:tcBorders>
              <w:left w:val="single" w:sz="4" w:space="0" w:color="000000"/>
              <w:bottom w:val="single" w:sz="4" w:space="0" w:color="000000"/>
              <w:right w:val="single" w:sz="4" w:space="0" w:color="000000"/>
            </w:tcBorders>
            <w:shd w:val="clear" w:color="auto" w:fill="FFFFFF"/>
          </w:tcPr>
          <w:p w14:paraId="58326B40" w14:textId="77777777" w:rsidR="00533B68" w:rsidRPr="005B52CD" w:rsidRDefault="00533B68" w:rsidP="00025937">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2149673E" w14:textId="77777777" w:rsidR="00533B68" w:rsidRPr="005B52CD" w:rsidRDefault="00533B68"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180A8C12" w14:textId="2034372C" w:rsidR="00533B68" w:rsidRPr="005B52CD" w:rsidRDefault="00533B68"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Valorile asumate ale indicatorului de rezultat </w:t>
            </w:r>
            <w:r w:rsidR="008F5393" w:rsidRPr="00CF6A74">
              <w:rPr>
                <w:rFonts w:ascii="Trebuchet MS" w:hAnsi="Trebuchet MS"/>
                <w:iCs/>
                <w:color w:val="002060"/>
              </w:rPr>
              <w:t>EECR04</w:t>
            </w:r>
            <w:r w:rsidRPr="005B52CD">
              <w:rPr>
                <w:rFonts w:ascii="Trebuchet MS" w:hAnsi="Trebuchet MS" w:cs="Arial"/>
                <w:color w:val="1F3864" w:themeColor="accent1" w:themeShade="80"/>
                <w:lang w:val="ro-RO"/>
              </w:rPr>
              <w:t xml:space="preserve"> sunt mai mari de </w:t>
            </w:r>
            <w:r w:rsidR="008F5393">
              <w:rPr>
                <w:rFonts w:ascii="Trebuchet MS" w:hAnsi="Trebuchet MS" w:cs="Arial"/>
                <w:color w:val="1F3864" w:themeColor="accent1" w:themeShade="80"/>
                <w:lang w:val="ro-RO"/>
              </w:rPr>
              <w:t>3</w:t>
            </w:r>
            <w:r w:rsidR="00825415" w:rsidRPr="005B52CD">
              <w:rPr>
                <w:rFonts w:ascii="Trebuchet MS" w:hAnsi="Trebuchet MS" w:cs="Arial"/>
                <w:color w:val="1F3864" w:themeColor="accent1" w:themeShade="80"/>
                <w:lang w:val="ro-RO"/>
              </w:rPr>
              <w:t>0</w:t>
            </w:r>
            <w:r w:rsidRPr="005B52CD">
              <w:rPr>
                <w:rFonts w:ascii="Trebuchet MS" w:hAnsi="Trebuchet MS" w:cs="Arial"/>
                <w:color w:val="1F3864" w:themeColor="accent1" w:themeShade="80"/>
                <w:lang w:val="ro-RO"/>
              </w:rPr>
              <w:t>% din ținta asumată a indicatorului de realizare EECO01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67AC3A25" w14:textId="60132159" w:rsidR="00533B68" w:rsidRPr="005B52CD" w:rsidDel="00E952C4" w:rsidRDefault="00697ECA"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4</w:t>
            </w:r>
          </w:p>
        </w:tc>
        <w:tc>
          <w:tcPr>
            <w:tcW w:w="0" w:type="auto"/>
            <w:vMerge/>
            <w:tcBorders>
              <w:left w:val="single" w:sz="4" w:space="0" w:color="000000"/>
              <w:bottom w:val="single" w:sz="4" w:space="0" w:color="000000"/>
              <w:right w:val="single" w:sz="4" w:space="0" w:color="000000"/>
            </w:tcBorders>
            <w:shd w:val="clear" w:color="auto" w:fill="FFFFFF"/>
          </w:tcPr>
          <w:p w14:paraId="5169287B" w14:textId="77777777" w:rsidR="00533B68" w:rsidRPr="005B52CD" w:rsidRDefault="00533B68" w:rsidP="006924D5">
            <w:pPr>
              <w:spacing w:before="120" w:after="120" w:line="240" w:lineRule="auto"/>
              <w:jc w:val="center"/>
              <w:rPr>
                <w:rFonts w:ascii="Trebuchet MS" w:hAnsi="Trebuchet MS"/>
                <w:color w:val="1F3864" w:themeColor="accent1" w:themeShade="80"/>
                <w:lang w:val="ro-RO"/>
              </w:rPr>
            </w:pPr>
          </w:p>
        </w:tc>
      </w:tr>
      <w:tr w:rsidR="007614D8" w:rsidRPr="005B52CD" w14:paraId="1E6789A1" w14:textId="77777777" w:rsidTr="00693F18">
        <w:tc>
          <w:tcPr>
            <w:tcW w:w="0" w:type="auto"/>
            <w:vMerge w:val="restart"/>
            <w:tcBorders>
              <w:left w:val="single" w:sz="4" w:space="0" w:color="000000"/>
              <w:right w:val="single" w:sz="4" w:space="0" w:color="000000"/>
            </w:tcBorders>
            <w:shd w:val="clear" w:color="auto" w:fill="FFFFFF"/>
          </w:tcPr>
          <w:p w14:paraId="196D2D82" w14:textId="76B2A942" w:rsidR="007614D8" w:rsidRPr="005B52CD" w:rsidRDefault="007614D8" w:rsidP="00C576D3">
            <w:pPr>
              <w:spacing w:before="120" w:after="120" w:line="240" w:lineRule="auto"/>
              <w:jc w:val="both"/>
              <w:rPr>
                <w:rFonts w:ascii="Trebuchet MS" w:hAnsi="Trebuchet MS" w:cs="Arial"/>
                <w:color w:val="1F3864" w:themeColor="accent1" w:themeShade="80"/>
                <w:lang w:val="ro-RO"/>
              </w:rPr>
            </w:pPr>
            <w:r>
              <w:rPr>
                <w:rFonts w:ascii="Trebuchet MS" w:hAnsi="Trebuchet MS" w:cs="Arial"/>
                <w:color w:val="1F3864" w:themeColor="accent1" w:themeShade="80"/>
                <w:lang w:val="ro-RO"/>
              </w:rPr>
              <w:t>2.4</w:t>
            </w:r>
          </w:p>
        </w:tc>
        <w:tc>
          <w:tcPr>
            <w:tcW w:w="0" w:type="auto"/>
            <w:vMerge w:val="restart"/>
            <w:tcBorders>
              <w:left w:val="single" w:sz="4" w:space="0" w:color="000000"/>
              <w:right w:val="single" w:sz="4" w:space="0" w:color="000000"/>
            </w:tcBorders>
            <w:shd w:val="clear" w:color="auto" w:fill="FFFFFF"/>
          </w:tcPr>
          <w:p w14:paraId="171149E5" w14:textId="77777777" w:rsidR="007614D8" w:rsidRPr="00C576D3" w:rsidRDefault="007614D8" w:rsidP="00C576D3">
            <w:pPr>
              <w:spacing w:before="120" w:after="120" w:line="240" w:lineRule="auto"/>
              <w:jc w:val="both"/>
              <w:rPr>
                <w:rFonts w:ascii="Trebuchet MS" w:hAnsi="Trebuchet MS" w:cs="Arial"/>
                <w:color w:val="1F3864" w:themeColor="accent1" w:themeShade="80"/>
                <w:lang w:val="ro-RO"/>
              </w:rPr>
            </w:pPr>
            <w:r w:rsidRPr="00C576D3">
              <w:rPr>
                <w:rFonts w:ascii="Trebuchet MS" w:hAnsi="Trebuchet MS" w:cs="Arial"/>
                <w:color w:val="1F3864" w:themeColor="accent1" w:themeShade="80"/>
                <w:lang w:val="ro-RO"/>
              </w:rPr>
              <w:t>Valorile asumate ale indicatorului EECO19 Numărul de microîntreprinderi și de întreprinderi mici și mijlocii care beneficiază de sprijin</w:t>
            </w:r>
          </w:p>
          <w:p w14:paraId="0C77992A" w14:textId="77777777" w:rsidR="007614D8" w:rsidRPr="005B52CD" w:rsidRDefault="007614D8" w:rsidP="00C576D3">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633B97ED" w14:textId="41B85953" w:rsidR="007614D8" w:rsidRPr="005B52CD" w:rsidRDefault="007614D8" w:rsidP="00C576D3">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C576D3">
              <w:rPr>
                <w:rFonts w:ascii="Trebuchet MS" w:hAnsi="Trebuchet MS" w:cs="Arial"/>
                <w:color w:val="1F3864" w:themeColor="accent1" w:themeShade="80"/>
                <w:lang w:val="ro-RO"/>
              </w:rPr>
              <w:t>Egal cu 22 - 24 întreprinderi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00405DBB" w14:textId="5847A582" w:rsidR="007614D8" w:rsidRPr="00C576D3" w:rsidRDefault="007614D8" w:rsidP="00C576D3">
            <w:pPr>
              <w:spacing w:before="120" w:after="120" w:line="240" w:lineRule="auto"/>
              <w:jc w:val="center"/>
              <w:rPr>
                <w:rFonts w:ascii="Trebuchet MS" w:hAnsi="Trebuchet MS" w:cs="Arial"/>
                <w:color w:val="1F3864" w:themeColor="accent1" w:themeShade="80"/>
                <w:lang w:val="ro-RO"/>
              </w:rPr>
            </w:pPr>
            <w:r w:rsidRPr="00C576D3">
              <w:rPr>
                <w:rFonts w:ascii="Trebuchet MS" w:hAnsi="Trebuchet MS" w:cs="Arial"/>
                <w:color w:val="1F3864" w:themeColor="accent1" w:themeShade="80"/>
                <w:lang w:val="ro-RO"/>
              </w:rPr>
              <w:t>1</w:t>
            </w:r>
          </w:p>
        </w:tc>
        <w:tc>
          <w:tcPr>
            <w:tcW w:w="0" w:type="auto"/>
            <w:vMerge w:val="restart"/>
            <w:tcBorders>
              <w:left w:val="single" w:sz="4" w:space="0" w:color="000000"/>
              <w:right w:val="single" w:sz="4" w:space="0" w:color="000000"/>
            </w:tcBorders>
            <w:shd w:val="clear" w:color="auto" w:fill="FFFFFF"/>
          </w:tcPr>
          <w:p w14:paraId="4058815C" w14:textId="76C4517E" w:rsidR="007614D8" w:rsidRPr="005B52CD" w:rsidRDefault="007614D8"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disjunctiv</w:t>
            </w:r>
          </w:p>
        </w:tc>
      </w:tr>
      <w:tr w:rsidR="007614D8" w:rsidRPr="005B52CD" w14:paraId="08FD721C" w14:textId="77777777" w:rsidTr="00693F18">
        <w:tc>
          <w:tcPr>
            <w:tcW w:w="0" w:type="auto"/>
            <w:vMerge/>
            <w:tcBorders>
              <w:left w:val="single" w:sz="4" w:space="0" w:color="000000"/>
              <w:right w:val="single" w:sz="4" w:space="0" w:color="000000"/>
            </w:tcBorders>
            <w:shd w:val="clear" w:color="auto" w:fill="FFFFFF"/>
          </w:tcPr>
          <w:p w14:paraId="7B8A6D8B" w14:textId="1354E1F6" w:rsidR="007614D8" w:rsidRDefault="007614D8" w:rsidP="00C576D3">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right w:val="single" w:sz="4" w:space="0" w:color="000000"/>
            </w:tcBorders>
            <w:shd w:val="clear" w:color="auto" w:fill="FFFFFF"/>
          </w:tcPr>
          <w:p w14:paraId="08997738" w14:textId="77777777" w:rsidR="007614D8" w:rsidRDefault="007614D8" w:rsidP="00C576D3">
            <w:pPr>
              <w:tabs>
                <w:tab w:val="left" w:pos="-540"/>
              </w:tabs>
              <w:spacing w:after="160" w:line="259" w:lineRule="auto"/>
              <w:ind w:right="52"/>
              <w:jc w:val="both"/>
              <w:rPr>
                <w:rFonts w:ascii="Trebuchet MS" w:hAnsi="Trebuchet MS"/>
                <w:w w:val="105"/>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027F4D6E" w14:textId="4FA55CB1" w:rsidR="007614D8" w:rsidRPr="005B52CD" w:rsidRDefault="007614D8" w:rsidP="00C576D3">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C576D3">
              <w:rPr>
                <w:rFonts w:ascii="Trebuchet MS" w:hAnsi="Trebuchet MS" w:cs="Arial"/>
                <w:color w:val="1F3864" w:themeColor="accent1" w:themeShade="80"/>
                <w:lang w:val="ro-RO"/>
              </w:rPr>
              <w:t>Egal cu 25 - 27 întreprinderi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68CA1D45" w14:textId="15E1E4CB" w:rsidR="007614D8" w:rsidRPr="00C576D3" w:rsidRDefault="007614D8" w:rsidP="00C576D3">
            <w:pPr>
              <w:spacing w:before="120" w:after="120" w:line="240" w:lineRule="auto"/>
              <w:jc w:val="center"/>
              <w:rPr>
                <w:rFonts w:ascii="Trebuchet MS" w:hAnsi="Trebuchet MS" w:cs="Arial"/>
                <w:color w:val="1F3864" w:themeColor="accent1" w:themeShade="80"/>
                <w:lang w:val="ro-RO"/>
              </w:rPr>
            </w:pPr>
            <w:r w:rsidRPr="00C576D3">
              <w:rPr>
                <w:rFonts w:ascii="Trebuchet MS" w:hAnsi="Trebuchet MS" w:cs="Arial"/>
                <w:color w:val="1F3864" w:themeColor="accent1" w:themeShade="80"/>
                <w:lang w:val="ro-RO"/>
              </w:rPr>
              <w:t>2</w:t>
            </w:r>
          </w:p>
        </w:tc>
        <w:tc>
          <w:tcPr>
            <w:tcW w:w="0" w:type="auto"/>
            <w:vMerge/>
            <w:tcBorders>
              <w:left w:val="single" w:sz="4" w:space="0" w:color="000000"/>
              <w:right w:val="single" w:sz="4" w:space="0" w:color="000000"/>
            </w:tcBorders>
            <w:shd w:val="clear" w:color="auto" w:fill="FFFFFF"/>
          </w:tcPr>
          <w:p w14:paraId="2CD1D5A2" w14:textId="77777777" w:rsidR="007614D8" w:rsidRPr="005B52CD" w:rsidRDefault="007614D8" w:rsidP="00C576D3">
            <w:pPr>
              <w:spacing w:before="120" w:after="120" w:line="240" w:lineRule="auto"/>
              <w:jc w:val="center"/>
              <w:rPr>
                <w:rFonts w:ascii="Trebuchet MS" w:hAnsi="Trebuchet MS"/>
                <w:color w:val="1F3864" w:themeColor="accent1" w:themeShade="80"/>
                <w:lang w:val="ro-RO"/>
              </w:rPr>
            </w:pPr>
          </w:p>
        </w:tc>
      </w:tr>
      <w:tr w:rsidR="007614D8" w:rsidRPr="005B52CD" w14:paraId="27C29A95" w14:textId="77777777" w:rsidTr="00693F18">
        <w:tc>
          <w:tcPr>
            <w:tcW w:w="0" w:type="auto"/>
            <w:vMerge/>
            <w:tcBorders>
              <w:left w:val="single" w:sz="4" w:space="0" w:color="000000"/>
              <w:right w:val="single" w:sz="4" w:space="0" w:color="000000"/>
            </w:tcBorders>
            <w:shd w:val="clear" w:color="auto" w:fill="FFFFFF"/>
          </w:tcPr>
          <w:p w14:paraId="166E44F9" w14:textId="77777777" w:rsidR="007614D8" w:rsidRDefault="007614D8" w:rsidP="00C576D3">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right w:val="single" w:sz="4" w:space="0" w:color="000000"/>
            </w:tcBorders>
            <w:shd w:val="clear" w:color="auto" w:fill="FFFFFF"/>
          </w:tcPr>
          <w:p w14:paraId="1F58C8F2" w14:textId="77777777" w:rsidR="007614D8" w:rsidRDefault="007614D8" w:rsidP="00C576D3">
            <w:pPr>
              <w:tabs>
                <w:tab w:val="left" w:pos="-540"/>
              </w:tabs>
              <w:spacing w:after="160" w:line="259" w:lineRule="auto"/>
              <w:ind w:right="52"/>
              <w:jc w:val="both"/>
              <w:rPr>
                <w:rFonts w:ascii="Trebuchet MS" w:hAnsi="Trebuchet MS"/>
                <w:w w:val="105"/>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2C21A024" w14:textId="16130834" w:rsidR="007614D8" w:rsidRPr="005B52CD" w:rsidRDefault="007614D8" w:rsidP="00C576D3">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C576D3">
              <w:rPr>
                <w:rFonts w:ascii="Trebuchet MS" w:hAnsi="Trebuchet MS" w:cs="Arial"/>
                <w:color w:val="1F3864" w:themeColor="accent1" w:themeShade="80"/>
                <w:lang w:val="ro-RO"/>
              </w:rPr>
              <w:t>Egal cu 28 - 30 întreprinderi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21094FB5" w14:textId="732E7F2A" w:rsidR="007614D8" w:rsidRPr="00C576D3" w:rsidRDefault="007614D8" w:rsidP="00C576D3">
            <w:pPr>
              <w:spacing w:before="120" w:after="120" w:line="240" w:lineRule="auto"/>
              <w:jc w:val="center"/>
              <w:rPr>
                <w:rFonts w:ascii="Trebuchet MS" w:hAnsi="Trebuchet MS" w:cs="Arial"/>
                <w:color w:val="1F3864" w:themeColor="accent1" w:themeShade="80"/>
                <w:lang w:val="ro-RO"/>
              </w:rPr>
            </w:pPr>
            <w:r w:rsidRPr="00C576D3">
              <w:rPr>
                <w:rFonts w:ascii="Trebuchet MS" w:hAnsi="Trebuchet MS" w:cs="Arial"/>
                <w:color w:val="1F3864" w:themeColor="accent1" w:themeShade="80"/>
                <w:lang w:val="ro-RO"/>
              </w:rPr>
              <w:t>3</w:t>
            </w:r>
          </w:p>
        </w:tc>
        <w:tc>
          <w:tcPr>
            <w:tcW w:w="0" w:type="auto"/>
            <w:vMerge/>
            <w:tcBorders>
              <w:left w:val="single" w:sz="4" w:space="0" w:color="000000"/>
              <w:right w:val="single" w:sz="4" w:space="0" w:color="000000"/>
            </w:tcBorders>
            <w:shd w:val="clear" w:color="auto" w:fill="FFFFFF"/>
          </w:tcPr>
          <w:p w14:paraId="7D43A94B" w14:textId="77777777" w:rsidR="007614D8" w:rsidRPr="005B52CD" w:rsidRDefault="007614D8" w:rsidP="00C576D3">
            <w:pPr>
              <w:spacing w:before="120" w:after="120" w:line="240" w:lineRule="auto"/>
              <w:jc w:val="center"/>
              <w:rPr>
                <w:rFonts w:ascii="Trebuchet MS" w:hAnsi="Trebuchet MS"/>
                <w:color w:val="1F3864" w:themeColor="accent1" w:themeShade="80"/>
                <w:lang w:val="ro-RO"/>
              </w:rPr>
            </w:pPr>
          </w:p>
        </w:tc>
      </w:tr>
      <w:tr w:rsidR="007614D8" w:rsidRPr="005B52CD" w14:paraId="64AC79DD" w14:textId="77777777" w:rsidTr="00693F18">
        <w:tc>
          <w:tcPr>
            <w:tcW w:w="0" w:type="auto"/>
            <w:vMerge/>
            <w:tcBorders>
              <w:left w:val="single" w:sz="4" w:space="0" w:color="000000"/>
              <w:right w:val="single" w:sz="4" w:space="0" w:color="000000"/>
            </w:tcBorders>
            <w:shd w:val="clear" w:color="auto" w:fill="FFFFFF"/>
          </w:tcPr>
          <w:p w14:paraId="45BCF53D" w14:textId="77777777" w:rsidR="007614D8" w:rsidRDefault="007614D8" w:rsidP="00C576D3">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right w:val="single" w:sz="4" w:space="0" w:color="000000"/>
            </w:tcBorders>
            <w:shd w:val="clear" w:color="auto" w:fill="FFFFFF"/>
          </w:tcPr>
          <w:p w14:paraId="7D18FA33" w14:textId="77777777" w:rsidR="007614D8" w:rsidRDefault="007614D8" w:rsidP="00C576D3">
            <w:pPr>
              <w:tabs>
                <w:tab w:val="left" w:pos="-540"/>
              </w:tabs>
              <w:spacing w:after="160" w:line="259" w:lineRule="auto"/>
              <w:ind w:right="52"/>
              <w:jc w:val="both"/>
              <w:rPr>
                <w:rFonts w:ascii="Trebuchet MS" w:hAnsi="Trebuchet MS"/>
                <w:w w:val="105"/>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42437CF3" w14:textId="59D16B03" w:rsidR="007614D8" w:rsidRPr="005B52CD" w:rsidRDefault="007614D8" w:rsidP="00C576D3">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C576D3">
              <w:rPr>
                <w:rFonts w:ascii="Trebuchet MS" w:hAnsi="Trebuchet MS" w:cs="Arial"/>
                <w:color w:val="1F3864" w:themeColor="accent1" w:themeShade="80"/>
                <w:lang w:val="ro-RO"/>
              </w:rPr>
              <w:t>Egal cu 31-32 întreprinderi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321D4B06" w14:textId="52033C90" w:rsidR="007614D8" w:rsidRPr="00C576D3" w:rsidRDefault="007614D8" w:rsidP="00C576D3">
            <w:pPr>
              <w:spacing w:before="120" w:after="120" w:line="240" w:lineRule="auto"/>
              <w:jc w:val="center"/>
              <w:rPr>
                <w:rFonts w:ascii="Trebuchet MS" w:hAnsi="Trebuchet MS" w:cs="Arial"/>
                <w:color w:val="1F3864" w:themeColor="accent1" w:themeShade="80"/>
                <w:lang w:val="ro-RO"/>
              </w:rPr>
            </w:pPr>
            <w:r w:rsidRPr="00C576D3">
              <w:rPr>
                <w:rFonts w:ascii="Trebuchet MS" w:hAnsi="Trebuchet MS" w:cs="Arial"/>
                <w:color w:val="1F3864" w:themeColor="accent1" w:themeShade="80"/>
                <w:lang w:val="ro-RO"/>
              </w:rPr>
              <w:t>4</w:t>
            </w:r>
          </w:p>
        </w:tc>
        <w:tc>
          <w:tcPr>
            <w:tcW w:w="0" w:type="auto"/>
            <w:vMerge/>
            <w:tcBorders>
              <w:left w:val="single" w:sz="4" w:space="0" w:color="000000"/>
              <w:right w:val="single" w:sz="4" w:space="0" w:color="000000"/>
            </w:tcBorders>
            <w:shd w:val="clear" w:color="auto" w:fill="FFFFFF"/>
          </w:tcPr>
          <w:p w14:paraId="28D3E95E" w14:textId="77777777" w:rsidR="007614D8" w:rsidRPr="005B52CD" w:rsidRDefault="007614D8" w:rsidP="00C576D3">
            <w:pPr>
              <w:spacing w:before="120" w:after="120" w:line="240" w:lineRule="auto"/>
              <w:jc w:val="center"/>
              <w:rPr>
                <w:rFonts w:ascii="Trebuchet MS" w:hAnsi="Trebuchet MS"/>
                <w:color w:val="1F3864" w:themeColor="accent1" w:themeShade="80"/>
                <w:lang w:val="ro-RO"/>
              </w:rPr>
            </w:pPr>
          </w:p>
        </w:tc>
      </w:tr>
      <w:tr w:rsidR="007614D8" w:rsidRPr="005B52CD" w14:paraId="7F7B3EB3" w14:textId="77777777" w:rsidTr="00693F18">
        <w:tc>
          <w:tcPr>
            <w:tcW w:w="0" w:type="auto"/>
            <w:vMerge/>
            <w:tcBorders>
              <w:left w:val="single" w:sz="4" w:space="0" w:color="000000"/>
              <w:right w:val="single" w:sz="4" w:space="0" w:color="000000"/>
            </w:tcBorders>
            <w:shd w:val="clear" w:color="auto" w:fill="FFFFFF"/>
          </w:tcPr>
          <w:p w14:paraId="67C8CF7B" w14:textId="77777777" w:rsidR="007614D8" w:rsidRDefault="007614D8" w:rsidP="00C576D3">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right w:val="single" w:sz="4" w:space="0" w:color="000000"/>
            </w:tcBorders>
            <w:shd w:val="clear" w:color="auto" w:fill="FFFFFF"/>
          </w:tcPr>
          <w:p w14:paraId="1DCC8CE9" w14:textId="77777777" w:rsidR="007614D8" w:rsidRDefault="007614D8" w:rsidP="00C576D3">
            <w:pPr>
              <w:tabs>
                <w:tab w:val="left" w:pos="-540"/>
              </w:tabs>
              <w:spacing w:after="160" w:line="259" w:lineRule="auto"/>
              <w:ind w:right="52"/>
              <w:jc w:val="both"/>
              <w:rPr>
                <w:rFonts w:ascii="Trebuchet MS" w:hAnsi="Trebuchet MS"/>
                <w:w w:val="105"/>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4B467759" w14:textId="61373E6C" w:rsidR="007614D8" w:rsidRPr="005B52CD" w:rsidRDefault="007614D8" w:rsidP="00C576D3">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C576D3">
              <w:rPr>
                <w:rFonts w:ascii="Trebuchet MS" w:hAnsi="Trebuchet MS" w:cs="Arial"/>
                <w:color w:val="1F3864" w:themeColor="accent1" w:themeShade="80"/>
                <w:lang w:val="ro-RO"/>
              </w:rPr>
              <w:t>Egal cu 33 - 35 întreprinderi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695D6DB7" w14:textId="1F629478" w:rsidR="007614D8" w:rsidRPr="00C576D3" w:rsidRDefault="007614D8" w:rsidP="00C576D3">
            <w:pPr>
              <w:spacing w:before="120" w:after="120" w:line="240" w:lineRule="auto"/>
              <w:jc w:val="center"/>
              <w:rPr>
                <w:rFonts w:ascii="Trebuchet MS" w:hAnsi="Trebuchet MS" w:cs="Arial"/>
                <w:color w:val="1F3864" w:themeColor="accent1" w:themeShade="80"/>
                <w:lang w:val="ro-RO"/>
              </w:rPr>
            </w:pPr>
            <w:r w:rsidRPr="00C576D3">
              <w:rPr>
                <w:rFonts w:ascii="Trebuchet MS" w:hAnsi="Trebuchet MS" w:cs="Arial"/>
                <w:color w:val="1F3864" w:themeColor="accent1" w:themeShade="80"/>
                <w:lang w:val="ro-RO"/>
              </w:rPr>
              <w:t>5</w:t>
            </w:r>
          </w:p>
        </w:tc>
        <w:tc>
          <w:tcPr>
            <w:tcW w:w="0" w:type="auto"/>
            <w:vMerge/>
            <w:tcBorders>
              <w:left w:val="single" w:sz="4" w:space="0" w:color="000000"/>
              <w:right w:val="single" w:sz="4" w:space="0" w:color="000000"/>
            </w:tcBorders>
            <w:shd w:val="clear" w:color="auto" w:fill="FFFFFF"/>
          </w:tcPr>
          <w:p w14:paraId="40470442" w14:textId="77777777" w:rsidR="007614D8" w:rsidRPr="005B52CD" w:rsidRDefault="007614D8" w:rsidP="00C576D3">
            <w:pPr>
              <w:spacing w:before="120" w:after="120" w:line="240" w:lineRule="auto"/>
              <w:jc w:val="center"/>
              <w:rPr>
                <w:rFonts w:ascii="Trebuchet MS" w:hAnsi="Trebuchet MS"/>
                <w:color w:val="1F3864" w:themeColor="accent1" w:themeShade="80"/>
                <w:lang w:val="ro-RO"/>
              </w:rPr>
            </w:pPr>
          </w:p>
        </w:tc>
      </w:tr>
      <w:tr w:rsidR="007614D8" w:rsidRPr="005B52CD" w14:paraId="49058D49" w14:textId="77777777" w:rsidTr="00693F18">
        <w:trPr>
          <w:trHeight w:val="505"/>
        </w:trPr>
        <w:tc>
          <w:tcPr>
            <w:tcW w:w="0" w:type="auto"/>
            <w:vMerge/>
            <w:tcBorders>
              <w:left w:val="single" w:sz="4" w:space="0" w:color="000000"/>
              <w:bottom w:val="single" w:sz="4" w:space="0" w:color="000000"/>
              <w:right w:val="single" w:sz="4" w:space="0" w:color="000000"/>
            </w:tcBorders>
            <w:shd w:val="clear" w:color="auto" w:fill="FFFFFF"/>
          </w:tcPr>
          <w:p w14:paraId="29766ADF" w14:textId="77777777" w:rsidR="007614D8" w:rsidRDefault="007614D8" w:rsidP="00C576D3">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3EEEC3EE" w14:textId="77777777" w:rsidR="007614D8" w:rsidRDefault="007614D8" w:rsidP="00C576D3">
            <w:pPr>
              <w:tabs>
                <w:tab w:val="left" w:pos="-540"/>
              </w:tabs>
              <w:spacing w:after="160" w:line="259" w:lineRule="auto"/>
              <w:ind w:right="52"/>
              <w:jc w:val="both"/>
              <w:rPr>
                <w:rFonts w:ascii="Trebuchet MS" w:hAnsi="Trebuchet MS"/>
                <w:w w:val="105"/>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68DF4FE9" w14:textId="23E69444" w:rsidR="007614D8" w:rsidRPr="005B52CD" w:rsidRDefault="007614D8" w:rsidP="00C576D3">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C576D3">
              <w:rPr>
                <w:rFonts w:ascii="Trebuchet MS" w:hAnsi="Trebuchet MS" w:cs="Arial"/>
                <w:color w:val="1F3864" w:themeColor="accent1" w:themeShade="80"/>
                <w:lang w:val="ro-RO"/>
              </w:rPr>
              <w:t>Mai mare de 35 întreprinderi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5A097E4D" w14:textId="5FD2B1EB" w:rsidR="007614D8" w:rsidRPr="00C576D3" w:rsidRDefault="007614D8" w:rsidP="00C576D3">
            <w:pPr>
              <w:spacing w:before="120" w:after="120" w:line="240" w:lineRule="auto"/>
              <w:jc w:val="center"/>
              <w:rPr>
                <w:rFonts w:ascii="Trebuchet MS" w:hAnsi="Trebuchet MS" w:cs="Arial"/>
                <w:color w:val="1F3864" w:themeColor="accent1" w:themeShade="80"/>
                <w:lang w:val="ro-RO"/>
              </w:rPr>
            </w:pPr>
            <w:r w:rsidRPr="00C576D3">
              <w:rPr>
                <w:rFonts w:ascii="Trebuchet MS" w:hAnsi="Trebuchet MS" w:cs="Arial"/>
                <w:color w:val="1F3864" w:themeColor="accent1" w:themeShade="80"/>
                <w:lang w:val="ro-RO"/>
              </w:rPr>
              <w:t>6</w:t>
            </w:r>
          </w:p>
        </w:tc>
        <w:tc>
          <w:tcPr>
            <w:tcW w:w="0" w:type="auto"/>
            <w:vMerge/>
            <w:tcBorders>
              <w:left w:val="single" w:sz="4" w:space="0" w:color="000000"/>
              <w:bottom w:val="single" w:sz="4" w:space="0" w:color="000000"/>
              <w:right w:val="single" w:sz="4" w:space="0" w:color="000000"/>
            </w:tcBorders>
            <w:shd w:val="clear" w:color="auto" w:fill="FFFFFF"/>
          </w:tcPr>
          <w:p w14:paraId="393F35F3" w14:textId="77777777" w:rsidR="007614D8" w:rsidRPr="005B52CD" w:rsidRDefault="007614D8" w:rsidP="00C576D3">
            <w:pPr>
              <w:spacing w:before="120" w:after="120" w:line="240" w:lineRule="auto"/>
              <w:jc w:val="center"/>
              <w:rPr>
                <w:rFonts w:ascii="Trebuchet MS" w:hAnsi="Trebuchet MS"/>
                <w:color w:val="1F3864" w:themeColor="accent1" w:themeShade="80"/>
                <w:lang w:val="ro-RO"/>
              </w:rPr>
            </w:pPr>
          </w:p>
        </w:tc>
      </w:tr>
      <w:tr w:rsidR="00C576D3" w:rsidRPr="005B52CD" w14:paraId="62CB344F" w14:textId="4A42E9C6" w:rsidTr="00182687">
        <w:tc>
          <w:tcPr>
            <w:tcW w:w="0" w:type="auto"/>
            <w:vMerge w:val="restart"/>
            <w:tcBorders>
              <w:left w:val="single" w:sz="4" w:space="0" w:color="000000"/>
              <w:right w:val="single" w:sz="4" w:space="0" w:color="000000"/>
            </w:tcBorders>
            <w:shd w:val="clear" w:color="auto" w:fill="FFFFFF"/>
          </w:tcPr>
          <w:p w14:paraId="74091E61" w14:textId="3001FD0D" w:rsidR="00C576D3" w:rsidRPr="005B52CD" w:rsidRDefault="00C576D3" w:rsidP="00C576D3">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2.</w:t>
            </w:r>
            <w:r w:rsidR="00264932">
              <w:rPr>
                <w:rFonts w:ascii="Trebuchet MS" w:hAnsi="Trebuchet MS" w:cs="Arial"/>
                <w:color w:val="1F3864" w:themeColor="accent1" w:themeShade="80"/>
                <w:lang w:val="ro-RO"/>
              </w:rPr>
              <w:t>5</w:t>
            </w:r>
          </w:p>
        </w:tc>
        <w:tc>
          <w:tcPr>
            <w:tcW w:w="0" w:type="auto"/>
            <w:vMerge w:val="restart"/>
            <w:tcBorders>
              <w:left w:val="single" w:sz="4" w:space="0" w:color="000000"/>
              <w:right w:val="single" w:sz="4" w:space="0" w:color="000000"/>
            </w:tcBorders>
            <w:shd w:val="clear" w:color="auto" w:fill="FFFFFF"/>
          </w:tcPr>
          <w:p w14:paraId="1CDF57B1"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Este  identificată  modalitatea  de  recrutare  a  grupului țintă și justificat de ce sunt abordate anumite categorii specifice de persoane care fac parte din grupul țintă</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3F33DCDF" w14:textId="77777777" w:rsidR="00C576D3" w:rsidRPr="005B52CD" w:rsidRDefault="00C576D3" w:rsidP="00C576D3">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Este prezentată modalitatea de identificare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implicare a membrilor grupului   </w:t>
            </w:r>
            <w:proofErr w:type="spellStart"/>
            <w:r w:rsidRPr="005B52CD">
              <w:rPr>
                <w:rFonts w:ascii="Trebuchet MS" w:hAnsi="Trebuchet MS" w:cs="Arial"/>
                <w:color w:val="1F3864" w:themeColor="accent1" w:themeShade="80"/>
                <w:lang w:val="ro-RO"/>
              </w:rPr>
              <w:t>ţintă</w:t>
            </w:r>
            <w:proofErr w:type="spellEnd"/>
            <w:r w:rsidRPr="005B52CD">
              <w:rPr>
                <w:rFonts w:ascii="Trebuchet MS" w:hAnsi="Trebuchet MS" w:cs="Arial"/>
                <w:color w:val="1F3864" w:themeColor="accent1" w:themeShade="80"/>
                <w:lang w:val="ro-RO"/>
              </w:rPr>
              <w:t xml:space="preserve">   în   </w:t>
            </w:r>
            <w:proofErr w:type="spellStart"/>
            <w:r w:rsidRPr="005B52CD">
              <w:rPr>
                <w:rFonts w:ascii="Trebuchet MS" w:hAnsi="Trebuchet MS" w:cs="Arial"/>
                <w:color w:val="1F3864" w:themeColor="accent1" w:themeShade="80"/>
                <w:lang w:val="ro-RO"/>
              </w:rPr>
              <w:t>activităţile</w:t>
            </w:r>
            <w:proofErr w:type="spellEnd"/>
            <w:r w:rsidRPr="005B52CD">
              <w:rPr>
                <w:rFonts w:ascii="Trebuchet MS" w:hAnsi="Trebuchet MS" w:cs="Arial"/>
                <w:color w:val="1F3864" w:themeColor="accent1" w:themeShade="80"/>
                <w:lang w:val="ro-RO"/>
              </w:rPr>
              <w:t xml:space="preserve"> proiectului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43AD19FF"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2</w:t>
            </w:r>
          </w:p>
        </w:tc>
        <w:tc>
          <w:tcPr>
            <w:tcW w:w="0" w:type="auto"/>
            <w:vMerge w:val="restart"/>
            <w:tcBorders>
              <w:top w:val="single" w:sz="4" w:space="0" w:color="000000"/>
              <w:left w:val="single" w:sz="4" w:space="0" w:color="000000"/>
              <w:right w:val="single" w:sz="4" w:space="0" w:color="000000"/>
            </w:tcBorders>
            <w:shd w:val="clear" w:color="auto" w:fill="FFFFFF"/>
          </w:tcPr>
          <w:p w14:paraId="040F2AC6" w14:textId="4CB43CBD"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C576D3" w:rsidRPr="005B52CD" w14:paraId="74F6FE6C" w14:textId="54E8993D" w:rsidTr="00182687">
        <w:tc>
          <w:tcPr>
            <w:tcW w:w="0" w:type="auto"/>
            <w:vMerge/>
            <w:tcBorders>
              <w:left w:val="single" w:sz="4" w:space="0" w:color="000000"/>
              <w:bottom w:val="single" w:sz="4" w:space="0" w:color="000000"/>
              <w:right w:val="single" w:sz="4" w:space="0" w:color="000000"/>
            </w:tcBorders>
            <w:shd w:val="clear" w:color="auto" w:fill="FFFFFF"/>
          </w:tcPr>
          <w:p w14:paraId="28A2B163"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047BF205"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22004F22" w14:textId="77777777" w:rsidR="00C576D3" w:rsidRPr="005B52CD" w:rsidRDefault="00C576D3" w:rsidP="00C576D3">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Este prezentată modalitatea prin care se va asigura prezența numărului propus al membrilor grupului țintă în activitățile proiectului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00E8905D"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2</w:t>
            </w:r>
          </w:p>
        </w:tc>
        <w:tc>
          <w:tcPr>
            <w:tcW w:w="0" w:type="auto"/>
            <w:vMerge/>
            <w:tcBorders>
              <w:left w:val="single" w:sz="4" w:space="0" w:color="000000"/>
              <w:bottom w:val="single" w:sz="4" w:space="0" w:color="000000"/>
              <w:right w:val="single" w:sz="4" w:space="0" w:color="000000"/>
            </w:tcBorders>
            <w:shd w:val="clear" w:color="auto" w:fill="FFFFFF"/>
          </w:tcPr>
          <w:p w14:paraId="7A4B928C"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p>
        </w:tc>
      </w:tr>
      <w:tr w:rsidR="00C576D3" w:rsidRPr="005B52CD" w14:paraId="7DE3DE84" w14:textId="4041F973" w:rsidTr="00182687">
        <w:tc>
          <w:tcPr>
            <w:tcW w:w="0" w:type="auto"/>
            <w:vMerge w:val="restart"/>
            <w:tcBorders>
              <w:left w:val="single" w:sz="4" w:space="0" w:color="000000"/>
              <w:right w:val="single" w:sz="4" w:space="0" w:color="000000"/>
            </w:tcBorders>
            <w:shd w:val="clear" w:color="auto" w:fill="FFFFFF"/>
          </w:tcPr>
          <w:p w14:paraId="428B6FBE" w14:textId="0D656F86" w:rsidR="00C576D3" w:rsidRPr="005B52CD" w:rsidRDefault="00C576D3" w:rsidP="00C576D3">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2.</w:t>
            </w:r>
            <w:r w:rsidR="00264932">
              <w:rPr>
                <w:rFonts w:ascii="Trebuchet MS" w:hAnsi="Trebuchet MS" w:cs="Arial"/>
                <w:color w:val="1F3864" w:themeColor="accent1" w:themeShade="80"/>
                <w:lang w:val="ro-RO"/>
              </w:rPr>
              <w:t>6</w:t>
            </w:r>
          </w:p>
        </w:tc>
        <w:tc>
          <w:tcPr>
            <w:tcW w:w="0" w:type="auto"/>
            <w:vMerge w:val="restart"/>
            <w:tcBorders>
              <w:left w:val="single" w:sz="4" w:space="0" w:color="000000"/>
              <w:right w:val="single" w:sz="4" w:space="0" w:color="000000"/>
            </w:tcBorders>
            <w:shd w:val="clear" w:color="auto" w:fill="FFFFFF"/>
          </w:tcPr>
          <w:p w14:paraId="7A4AB0CC"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Proiectul prezintă valoare adăugată</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1E6D8E14" w14:textId="77777777" w:rsidR="00C576D3" w:rsidRPr="005B52CD" w:rsidRDefault="00C576D3" w:rsidP="00C576D3">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Sunt descrise beneficiile suplimentare raportate la situația anterioară finanțării proiectului, pe care le generează proiectul – beneficii pe care grupul  </w:t>
            </w:r>
            <w:proofErr w:type="spellStart"/>
            <w:r w:rsidRPr="005B52CD">
              <w:rPr>
                <w:rFonts w:ascii="Trebuchet MS" w:hAnsi="Trebuchet MS" w:cs="Arial"/>
                <w:color w:val="1F3864" w:themeColor="accent1" w:themeShade="80"/>
                <w:lang w:val="ro-RO"/>
              </w:rPr>
              <w:t>ţintă</w:t>
            </w:r>
            <w:proofErr w:type="spellEnd"/>
            <w:r w:rsidRPr="005B52CD">
              <w:rPr>
                <w:rFonts w:ascii="Trebuchet MS" w:hAnsi="Trebuchet MS" w:cs="Arial"/>
                <w:color w:val="1F3864" w:themeColor="accent1" w:themeShade="80"/>
                <w:lang w:val="ro-RO"/>
              </w:rPr>
              <w:t xml:space="preserve">   le   </w:t>
            </w:r>
            <w:r w:rsidRPr="005B52CD">
              <w:rPr>
                <w:rFonts w:ascii="Trebuchet MS" w:hAnsi="Trebuchet MS" w:cs="Arial"/>
                <w:color w:val="1F3864" w:themeColor="accent1" w:themeShade="80"/>
                <w:lang w:val="ro-RO"/>
              </w:rPr>
              <w:lastRenderedPageBreak/>
              <w:t>primește   exclusiv   ca   urmare   a implementării sale</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6BF0546E"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lastRenderedPageBreak/>
              <w:t>2</w:t>
            </w:r>
          </w:p>
        </w:tc>
        <w:tc>
          <w:tcPr>
            <w:tcW w:w="0" w:type="auto"/>
            <w:vMerge w:val="restart"/>
            <w:tcBorders>
              <w:top w:val="single" w:sz="4" w:space="0" w:color="000000"/>
              <w:left w:val="single" w:sz="4" w:space="0" w:color="000000"/>
              <w:right w:val="single" w:sz="4" w:space="0" w:color="000000"/>
            </w:tcBorders>
            <w:shd w:val="clear" w:color="auto" w:fill="FFFFFF"/>
          </w:tcPr>
          <w:p w14:paraId="3E0B7C88" w14:textId="730A4C61"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C576D3" w:rsidRPr="005B52CD" w14:paraId="354D99D6" w14:textId="59B53962" w:rsidTr="00182687">
        <w:tc>
          <w:tcPr>
            <w:tcW w:w="0" w:type="auto"/>
            <w:vMerge/>
            <w:tcBorders>
              <w:left w:val="single" w:sz="4" w:space="0" w:color="000000"/>
              <w:bottom w:val="single" w:sz="4" w:space="0" w:color="000000"/>
              <w:right w:val="single" w:sz="4" w:space="0" w:color="000000"/>
            </w:tcBorders>
            <w:shd w:val="clear" w:color="auto" w:fill="FFFFFF"/>
          </w:tcPr>
          <w:p w14:paraId="29DC7726"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09D3B6C3"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1A171508" w14:textId="77777777" w:rsidR="00C576D3" w:rsidRPr="005B52CD" w:rsidRDefault="00C576D3" w:rsidP="00C576D3">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Rezultatele estimate au un efect realist asupra grupului țintă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asupra domeniului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028EA49C"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2</w:t>
            </w:r>
          </w:p>
        </w:tc>
        <w:tc>
          <w:tcPr>
            <w:tcW w:w="0" w:type="auto"/>
            <w:vMerge/>
            <w:tcBorders>
              <w:left w:val="single" w:sz="4" w:space="0" w:color="000000"/>
              <w:bottom w:val="single" w:sz="4" w:space="0" w:color="000000"/>
              <w:right w:val="single" w:sz="4" w:space="0" w:color="000000"/>
            </w:tcBorders>
            <w:shd w:val="clear" w:color="auto" w:fill="FFFFFF"/>
          </w:tcPr>
          <w:p w14:paraId="1867457D"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p>
        </w:tc>
      </w:tr>
      <w:tr w:rsidR="00C576D3" w:rsidRPr="005B52CD" w14:paraId="0C121525" w14:textId="4CE17A91" w:rsidTr="00182687">
        <w:tc>
          <w:tcPr>
            <w:tcW w:w="0" w:type="auto"/>
            <w:tcBorders>
              <w:top w:val="single" w:sz="4" w:space="0" w:color="000000"/>
              <w:left w:val="single" w:sz="4" w:space="0" w:color="000000"/>
              <w:bottom w:val="single" w:sz="4" w:space="0" w:color="000000"/>
              <w:right w:val="single" w:sz="4" w:space="0" w:color="000000"/>
            </w:tcBorders>
          </w:tcPr>
          <w:p w14:paraId="7D13842D" w14:textId="0CB59A09" w:rsidR="00C576D3" w:rsidRPr="005B52CD" w:rsidRDefault="00C576D3" w:rsidP="00C576D3">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2.</w:t>
            </w:r>
            <w:r w:rsidR="00264932">
              <w:rPr>
                <w:rFonts w:ascii="Trebuchet MS" w:eastAsia="MS Mincho" w:hAnsi="Trebuchet MS" w:cs="Arial"/>
                <w:color w:val="1F3864" w:themeColor="accent1" w:themeShade="80"/>
                <w:lang w:val="ro-RO"/>
              </w:rPr>
              <w:t>7</w:t>
            </w:r>
          </w:p>
        </w:tc>
        <w:tc>
          <w:tcPr>
            <w:tcW w:w="0" w:type="auto"/>
            <w:tcBorders>
              <w:top w:val="single" w:sz="4" w:space="0" w:color="000000"/>
              <w:left w:val="single" w:sz="4" w:space="0" w:color="000000"/>
              <w:bottom w:val="single" w:sz="4" w:space="0" w:color="000000"/>
              <w:right w:val="single" w:sz="4" w:space="0" w:color="000000"/>
            </w:tcBorders>
            <w:vAlign w:val="center"/>
          </w:tcPr>
          <w:p w14:paraId="70C2B698"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Proiectul prevede măsuri adecvate de monitorizare în raport cu complexitatea proiectului, pentru a asigura atingerea rezultatelor vizate</w:t>
            </w:r>
          </w:p>
        </w:tc>
        <w:tc>
          <w:tcPr>
            <w:tcW w:w="0" w:type="auto"/>
            <w:tcBorders>
              <w:top w:val="single" w:sz="4" w:space="0" w:color="000000"/>
              <w:left w:val="single" w:sz="4" w:space="0" w:color="000000"/>
              <w:bottom w:val="single" w:sz="4" w:space="0" w:color="000000"/>
              <w:right w:val="single" w:sz="4" w:space="0" w:color="000000"/>
            </w:tcBorders>
          </w:tcPr>
          <w:p w14:paraId="78E3D5FC" w14:textId="77777777"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 xml:space="preserve">Sunt descrise procesele / modalitățile de realizare a monitorizării etapelor implementării </w:t>
            </w:r>
            <w:proofErr w:type="spellStart"/>
            <w:r w:rsidRPr="005B52CD">
              <w:rPr>
                <w:rFonts w:ascii="Trebuchet MS" w:eastAsia="MS Mincho" w:hAnsi="Trebuchet MS" w:cs="Arial"/>
                <w:color w:val="1F3864" w:themeColor="accent1" w:themeShade="80"/>
                <w:lang w:val="ro-RO"/>
              </w:rPr>
              <w:t>activităţilor</w:t>
            </w:r>
            <w:proofErr w:type="spellEnd"/>
            <w:r w:rsidRPr="005B52CD">
              <w:rPr>
                <w:rFonts w:ascii="Trebuchet MS" w:eastAsia="MS Mincho" w:hAnsi="Trebuchet MS" w:cs="Arial"/>
                <w:color w:val="1F3864" w:themeColor="accent1" w:themeShade="80"/>
                <w:lang w:val="ro-RO"/>
              </w:rPr>
              <w:t xml:space="preserve"> proiectului și legătura cu atingerea rezultatelor propuse</w:t>
            </w:r>
          </w:p>
        </w:tc>
        <w:tc>
          <w:tcPr>
            <w:tcW w:w="0" w:type="auto"/>
            <w:tcBorders>
              <w:top w:val="single" w:sz="4" w:space="0" w:color="000000"/>
              <w:left w:val="single" w:sz="4" w:space="0" w:color="000000"/>
              <w:bottom w:val="single" w:sz="4" w:space="0" w:color="000000"/>
              <w:right w:val="single" w:sz="4" w:space="0" w:color="000000"/>
            </w:tcBorders>
          </w:tcPr>
          <w:p w14:paraId="57950C9F" w14:textId="74BF4548"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3</w:t>
            </w:r>
          </w:p>
        </w:tc>
        <w:tc>
          <w:tcPr>
            <w:tcW w:w="0" w:type="auto"/>
            <w:tcBorders>
              <w:top w:val="single" w:sz="4" w:space="0" w:color="000000"/>
              <w:left w:val="single" w:sz="4" w:space="0" w:color="000000"/>
              <w:bottom w:val="single" w:sz="4" w:space="0" w:color="000000"/>
              <w:right w:val="single" w:sz="4" w:space="0" w:color="000000"/>
            </w:tcBorders>
          </w:tcPr>
          <w:p w14:paraId="0127E253" w14:textId="510AEB73"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C576D3" w:rsidRPr="005B52CD" w14:paraId="774C302A" w14:textId="72222EDD" w:rsidTr="00182687">
        <w:tc>
          <w:tcPr>
            <w:tcW w:w="0" w:type="auto"/>
            <w:vMerge w:val="restart"/>
            <w:tcBorders>
              <w:top w:val="single" w:sz="4" w:space="0" w:color="000000"/>
              <w:left w:val="single" w:sz="4" w:space="0" w:color="000000"/>
              <w:right w:val="single" w:sz="4" w:space="0" w:color="000000"/>
            </w:tcBorders>
          </w:tcPr>
          <w:p w14:paraId="2CC1D6B4" w14:textId="768D8B7D" w:rsidR="00C576D3" w:rsidRPr="005B52CD" w:rsidRDefault="00C576D3" w:rsidP="00C576D3">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2.</w:t>
            </w:r>
            <w:r w:rsidR="00264932">
              <w:rPr>
                <w:rFonts w:ascii="Trebuchet MS" w:eastAsia="MS Mincho" w:hAnsi="Trebuchet MS" w:cs="Arial"/>
                <w:color w:val="1F3864" w:themeColor="accent1" w:themeShade="80"/>
                <w:lang w:val="ro-RO"/>
              </w:rPr>
              <w:t>8</w:t>
            </w:r>
          </w:p>
        </w:tc>
        <w:tc>
          <w:tcPr>
            <w:tcW w:w="0" w:type="auto"/>
            <w:vMerge w:val="restart"/>
            <w:tcBorders>
              <w:top w:val="single" w:sz="4" w:space="0" w:color="000000"/>
              <w:left w:val="single" w:sz="4" w:space="0" w:color="000000"/>
              <w:right w:val="single" w:sz="4" w:space="0" w:color="000000"/>
            </w:tcBorders>
          </w:tcPr>
          <w:p w14:paraId="23567BF4"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 xml:space="preserve">În proiect sunt identificate ipotezele și riscurile principale care pot afecta atingerea obiectivelor proiectului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este prevăzut un plan de gestionare a acestora</w:t>
            </w:r>
          </w:p>
        </w:tc>
        <w:tc>
          <w:tcPr>
            <w:tcW w:w="0" w:type="auto"/>
            <w:tcBorders>
              <w:top w:val="single" w:sz="4" w:space="0" w:color="000000"/>
              <w:left w:val="single" w:sz="4" w:space="0" w:color="000000"/>
              <w:bottom w:val="single" w:sz="4" w:space="0" w:color="000000"/>
              <w:right w:val="single" w:sz="4" w:space="0" w:color="000000"/>
            </w:tcBorders>
          </w:tcPr>
          <w:p w14:paraId="47DDFAD5" w14:textId="77777777"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 xml:space="preserve">Sunt descrise condițiile pe baza cărora proiectul poate fi implementat cu succes, precum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riscurile principale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impactul acestora asupra </w:t>
            </w:r>
            <w:proofErr w:type="spellStart"/>
            <w:r w:rsidRPr="005B52CD">
              <w:rPr>
                <w:rFonts w:ascii="Trebuchet MS" w:eastAsia="MS Mincho" w:hAnsi="Trebuchet MS" w:cs="Arial"/>
                <w:color w:val="1F3864" w:themeColor="accent1" w:themeShade="80"/>
                <w:lang w:val="ro-RO"/>
              </w:rPr>
              <w:t>desfăşurării</w:t>
            </w:r>
            <w:proofErr w:type="spellEnd"/>
            <w:r w:rsidRPr="005B52CD">
              <w:rPr>
                <w:rFonts w:ascii="Trebuchet MS" w:eastAsia="MS Mincho" w:hAnsi="Trebuchet MS" w:cs="Arial"/>
                <w:color w:val="1F3864" w:themeColor="accent1" w:themeShade="80"/>
                <w:lang w:val="ro-RO"/>
              </w:rPr>
              <w:t xml:space="preserve"> proiectului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a atingerii indicatorilor </w:t>
            </w:r>
            <w:proofErr w:type="spellStart"/>
            <w:r w:rsidRPr="005B52CD">
              <w:rPr>
                <w:rFonts w:ascii="Trebuchet MS" w:eastAsia="MS Mincho" w:hAnsi="Trebuchet MS" w:cs="Arial"/>
                <w:color w:val="1F3864" w:themeColor="accent1" w:themeShade="80"/>
                <w:lang w:val="ro-RO"/>
              </w:rPr>
              <w:t>propuşi</w:t>
            </w:r>
            <w:proofErr w:type="spellEnd"/>
          </w:p>
        </w:tc>
        <w:tc>
          <w:tcPr>
            <w:tcW w:w="0" w:type="auto"/>
            <w:tcBorders>
              <w:top w:val="single" w:sz="4" w:space="0" w:color="000000"/>
              <w:left w:val="single" w:sz="4" w:space="0" w:color="000000"/>
              <w:bottom w:val="single" w:sz="4" w:space="0" w:color="000000"/>
              <w:right w:val="single" w:sz="4" w:space="0" w:color="000000"/>
            </w:tcBorders>
          </w:tcPr>
          <w:p w14:paraId="29ECAA40"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tcPr>
          <w:p w14:paraId="246CD4A4" w14:textId="2ABE0914"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C576D3" w:rsidRPr="005B52CD" w14:paraId="50C64426" w14:textId="7E265C6F" w:rsidTr="00182687">
        <w:tc>
          <w:tcPr>
            <w:tcW w:w="0" w:type="auto"/>
            <w:vMerge/>
            <w:tcBorders>
              <w:left w:val="single" w:sz="4" w:space="0" w:color="000000"/>
              <w:right w:val="single" w:sz="4" w:space="0" w:color="000000"/>
            </w:tcBorders>
          </w:tcPr>
          <w:p w14:paraId="40E0B012"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06CF8346"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61EBDB03" w14:textId="77777777"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Sunt prezentate măsurile de prevenire a apari</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 xml:space="preserve">iei riscurilor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de atenuare a efectelor acestora în cazul apari</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iei</w:t>
            </w:r>
          </w:p>
        </w:tc>
        <w:tc>
          <w:tcPr>
            <w:tcW w:w="0" w:type="auto"/>
            <w:tcBorders>
              <w:top w:val="single" w:sz="4" w:space="0" w:color="000000"/>
              <w:left w:val="single" w:sz="4" w:space="0" w:color="000000"/>
              <w:bottom w:val="single" w:sz="4" w:space="0" w:color="000000"/>
              <w:right w:val="single" w:sz="4" w:space="0" w:color="000000"/>
            </w:tcBorders>
          </w:tcPr>
          <w:p w14:paraId="303DDFFA"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2</w:t>
            </w:r>
          </w:p>
        </w:tc>
        <w:tc>
          <w:tcPr>
            <w:tcW w:w="0" w:type="auto"/>
            <w:vMerge/>
            <w:tcBorders>
              <w:left w:val="single" w:sz="4" w:space="0" w:color="000000"/>
              <w:right w:val="single" w:sz="4" w:space="0" w:color="000000"/>
            </w:tcBorders>
          </w:tcPr>
          <w:p w14:paraId="20B50BC2"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p>
        </w:tc>
      </w:tr>
      <w:tr w:rsidR="00C576D3" w:rsidRPr="005B52CD" w14:paraId="05956AD5" w14:textId="5C90C7A6" w:rsidTr="00182687">
        <w:tc>
          <w:tcPr>
            <w:tcW w:w="0" w:type="auto"/>
            <w:vMerge/>
            <w:tcBorders>
              <w:left w:val="single" w:sz="4" w:space="0" w:color="000000"/>
              <w:bottom w:val="single" w:sz="4" w:space="0" w:color="000000"/>
              <w:right w:val="single" w:sz="4" w:space="0" w:color="000000"/>
            </w:tcBorders>
          </w:tcPr>
          <w:p w14:paraId="613146D6"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3A776233"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10FF0BEE" w14:textId="0EBA7D66"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Riscurile descrise sunt realiste, iar măsurile de prevenție a efectelor sunt eficiente (nu se va acorda prioritate numărului riscurilor identificate)</w:t>
            </w:r>
          </w:p>
        </w:tc>
        <w:tc>
          <w:tcPr>
            <w:tcW w:w="0" w:type="auto"/>
            <w:tcBorders>
              <w:top w:val="single" w:sz="4" w:space="0" w:color="000000"/>
              <w:left w:val="single" w:sz="4" w:space="0" w:color="000000"/>
              <w:bottom w:val="single" w:sz="4" w:space="0" w:color="000000"/>
              <w:right w:val="single" w:sz="4" w:space="0" w:color="000000"/>
            </w:tcBorders>
          </w:tcPr>
          <w:p w14:paraId="2379754A" w14:textId="47AA3AC8"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tcPr>
          <w:p w14:paraId="394811A8"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p>
        </w:tc>
      </w:tr>
      <w:tr w:rsidR="00C576D3" w:rsidRPr="005B52CD" w14:paraId="78ABD10E" w14:textId="58E18F2F" w:rsidTr="00182687">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97C44F8" w14:textId="77777777" w:rsidR="00C576D3" w:rsidRPr="005B52CD" w:rsidRDefault="00C576D3" w:rsidP="00C576D3">
            <w:pPr>
              <w:spacing w:before="120" w:after="120" w:line="240" w:lineRule="auto"/>
              <w:jc w:val="both"/>
              <w:rPr>
                <w:rFonts w:ascii="Trebuchet MS" w:hAnsi="Trebuchet MS" w:cs="Arial"/>
                <w:b/>
                <w:color w:val="1F3864" w:themeColor="accent1" w:themeShade="80"/>
                <w:lang w:val="ro-RO"/>
              </w:rPr>
            </w:pPr>
            <w:r w:rsidRPr="005B52CD">
              <w:rPr>
                <w:rFonts w:ascii="Trebuchet MS" w:eastAsia="MS Mincho" w:hAnsi="Trebuchet MS" w:cs="Arial"/>
                <w:b/>
                <w:color w:val="1F3864" w:themeColor="accent1" w:themeShade="80"/>
                <w:lang w:val="ro-RO"/>
              </w:rPr>
              <w:t>3</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14:paraId="5F6EDD8C"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b/>
                <w:color w:val="1F3864" w:themeColor="accent1" w:themeShade="80"/>
                <w:lang w:val="ro-RO"/>
              </w:rPr>
              <w:t>EFICIEN</w:t>
            </w:r>
            <w:r w:rsidRPr="005B52CD">
              <w:rPr>
                <w:rFonts w:ascii="Trebuchet MS" w:hAnsi="Trebuchet MS"/>
                <w:b/>
                <w:color w:val="1F3864" w:themeColor="accent1" w:themeShade="80"/>
                <w:lang w:val="ro-RO"/>
              </w:rPr>
              <w:t>Ț</w:t>
            </w:r>
            <w:r w:rsidRPr="005B52CD">
              <w:rPr>
                <w:rFonts w:ascii="Trebuchet MS" w:hAnsi="Trebuchet MS" w:cs="Arial"/>
                <w:b/>
                <w:color w:val="1F3864" w:themeColor="accent1" w:themeShade="80"/>
                <w:lang w:val="ro-RO"/>
              </w:rPr>
              <w:t>Ă</w:t>
            </w:r>
            <w:r w:rsidRPr="005B52CD">
              <w:rPr>
                <w:rFonts w:ascii="Trebuchet MS" w:hAnsi="Trebuchet MS" w:cs="Arial"/>
                <w:color w:val="1F3864" w:themeColor="accent1" w:themeShade="80"/>
                <w:lang w:val="ro-RO"/>
              </w:rPr>
              <w:t xml:space="preserve"> –</w:t>
            </w:r>
            <w:r w:rsidRPr="005B52CD">
              <w:rPr>
                <w:rFonts w:ascii="Trebuchet MS" w:hAnsi="Trebuchet MS"/>
                <w:bCs/>
                <w:color w:val="1F3864" w:themeColor="accent1" w:themeShade="80"/>
                <w:lang w:val="ro-RO"/>
              </w:rPr>
              <w:t xml:space="preserve"> </w:t>
            </w:r>
            <w:r w:rsidRPr="005B52CD">
              <w:rPr>
                <w:rFonts w:ascii="Trebuchet MS" w:hAnsi="Trebuchet MS" w:cs="Arial"/>
                <w:bCs/>
                <w:color w:val="1F3864" w:themeColor="accent1" w:themeShade="80"/>
                <w:lang w:val="ro-RO"/>
              </w:rPr>
              <w:t>măsura în care proiectul asigură utilizarea</w:t>
            </w:r>
            <w:r w:rsidRPr="005B52CD">
              <w:rPr>
                <w:rFonts w:ascii="Trebuchet MS" w:hAnsi="Trebuchet MS" w:cs="Arial"/>
                <w:color w:val="1F3864" w:themeColor="accent1" w:themeShade="80"/>
                <w:lang w:val="ro-RO"/>
              </w:rPr>
              <w:t xml:space="preserve"> optimă a resurselor (umane, materiale, financiare), în termeni de calitate, cantitate și timp alocat, în contextul implementării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ilor proiectului în vederea atingerii rezultatelor propuse</w:t>
            </w: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3B361C93"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Max. 30</w:t>
            </w:r>
          </w:p>
          <w:p w14:paraId="25F30FA4" w14:textId="77777777" w:rsidR="00C576D3" w:rsidRPr="005B52CD" w:rsidRDefault="00C576D3" w:rsidP="00C576D3">
            <w:pPr>
              <w:spacing w:before="120" w:after="120" w:line="240" w:lineRule="auto"/>
              <w:jc w:val="both"/>
              <w:rPr>
                <w:rFonts w:ascii="Trebuchet MS" w:hAnsi="Trebuchet MS"/>
                <w:color w:val="1F3864" w:themeColor="accent1" w:themeShade="80"/>
                <w:lang w:val="ro-RO"/>
              </w:rPr>
            </w:pPr>
            <w:r w:rsidRPr="005B52CD">
              <w:rPr>
                <w:rFonts w:ascii="Trebuchet MS" w:eastAsia="MS Mincho" w:hAnsi="Trebuchet MS" w:cs="Arial"/>
                <w:color w:val="1F3864" w:themeColor="accent1" w:themeShade="80"/>
                <w:lang w:val="ro-RO"/>
              </w:rPr>
              <w:t>Min. 21</w:t>
            </w: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03EE39A"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r>
      <w:tr w:rsidR="00C576D3" w:rsidRPr="005B52CD" w14:paraId="78B27255" w14:textId="67AE6981" w:rsidTr="00182687">
        <w:tc>
          <w:tcPr>
            <w:tcW w:w="0" w:type="auto"/>
            <w:tcBorders>
              <w:top w:val="single" w:sz="4" w:space="0" w:color="000000"/>
              <w:left w:val="single" w:sz="4" w:space="0" w:color="000000"/>
              <w:bottom w:val="single" w:sz="4" w:space="0" w:color="000000"/>
              <w:right w:val="single" w:sz="4" w:space="0" w:color="000000"/>
            </w:tcBorders>
          </w:tcPr>
          <w:p w14:paraId="727FF50D"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3.1</w:t>
            </w:r>
          </w:p>
        </w:tc>
        <w:tc>
          <w:tcPr>
            <w:tcW w:w="0" w:type="auto"/>
            <w:tcBorders>
              <w:top w:val="single" w:sz="4" w:space="0" w:color="000000"/>
              <w:left w:val="single" w:sz="4" w:space="0" w:color="000000"/>
              <w:bottom w:val="single" w:sz="4" w:space="0" w:color="000000"/>
              <w:right w:val="single" w:sz="4" w:space="0" w:color="000000"/>
            </w:tcBorders>
          </w:tcPr>
          <w:p w14:paraId="31E8F460"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Costurile incluse în buget sunt corelate cu nivelul pieței și sunt fundamentate prin analiza prezentată de solicitant</w:t>
            </w:r>
          </w:p>
        </w:tc>
        <w:tc>
          <w:tcPr>
            <w:tcW w:w="0" w:type="auto"/>
            <w:tcBorders>
              <w:top w:val="single" w:sz="4" w:space="0" w:color="000000"/>
              <w:left w:val="single" w:sz="4" w:space="0" w:color="000000"/>
              <w:bottom w:val="single" w:sz="4" w:space="0" w:color="000000"/>
              <w:right w:val="single" w:sz="4" w:space="0" w:color="000000"/>
            </w:tcBorders>
          </w:tcPr>
          <w:p w14:paraId="50F3DC11" w14:textId="77777777"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Este prezentată o analiză a costurilor de pe pia</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 xml:space="preserve">ă pentru servicii/bunuri similare </w:t>
            </w:r>
          </w:p>
        </w:tc>
        <w:tc>
          <w:tcPr>
            <w:tcW w:w="0" w:type="auto"/>
            <w:tcBorders>
              <w:top w:val="single" w:sz="4" w:space="0" w:color="000000"/>
              <w:left w:val="single" w:sz="4" w:space="0" w:color="000000"/>
              <w:bottom w:val="single" w:sz="4" w:space="0" w:color="000000"/>
              <w:right w:val="single" w:sz="4" w:space="0" w:color="000000"/>
            </w:tcBorders>
          </w:tcPr>
          <w:p w14:paraId="364E662C" w14:textId="1C472F5C"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4</w:t>
            </w:r>
          </w:p>
        </w:tc>
        <w:tc>
          <w:tcPr>
            <w:tcW w:w="0" w:type="auto"/>
            <w:tcBorders>
              <w:top w:val="single" w:sz="4" w:space="0" w:color="000000"/>
              <w:left w:val="single" w:sz="4" w:space="0" w:color="000000"/>
              <w:bottom w:val="single" w:sz="4" w:space="0" w:color="000000"/>
              <w:right w:val="single" w:sz="4" w:space="0" w:color="000000"/>
            </w:tcBorders>
          </w:tcPr>
          <w:p w14:paraId="29125C8C" w14:textId="2118B323"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C576D3" w:rsidRPr="005B52CD" w14:paraId="31DD3E7C" w14:textId="407522CD" w:rsidTr="00182687">
        <w:tc>
          <w:tcPr>
            <w:tcW w:w="0" w:type="auto"/>
            <w:vMerge w:val="restart"/>
            <w:tcBorders>
              <w:top w:val="single" w:sz="4" w:space="0" w:color="000000"/>
              <w:left w:val="single" w:sz="4" w:space="0" w:color="000000"/>
              <w:right w:val="single" w:sz="4" w:space="0" w:color="000000"/>
            </w:tcBorders>
          </w:tcPr>
          <w:p w14:paraId="70D92A9A"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3.2</w:t>
            </w:r>
          </w:p>
        </w:tc>
        <w:tc>
          <w:tcPr>
            <w:tcW w:w="0" w:type="auto"/>
            <w:vMerge w:val="restart"/>
            <w:tcBorders>
              <w:top w:val="single" w:sz="4" w:space="0" w:color="000000"/>
              <w:left w:val="single" w:sz="4" w:space="0" w:color="000000"/>
              <w:right w:val="single" w:sz="4" w:space="0" w:color="000000"/>
            </w:tcBorders>
          </w:tcPr>
          <w:p w14:paraId="56443C5F"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Costurile incluse în buget sunt adecvate în raport cu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ile propuse și rezultatele așteptate.</w:t>
            </w:r>
          </w:p>
        </w:tc>
        <w:tc>
          <w:tcPr>
            <w:tcW w:w="0" w:type="auto"/>
            <w:tcBorders>
              <w:top w:val="single" w:sz="4" w:space="0" w:color="000000"/>
              <w:left w:val="single" w:sz="4" w:space="0" w:color="000000"/>
              <w:bottom w:val="single" w:sz="4" w:space="0" w:color="000000"/>
              <w:right w:val="single" w:sz="4" w:space="0" w:color="000000"/>
            </w:tcBorders>
          </w:tcPr>
          <w:p w14:paraId="12CCEE0B" w14:textId="77777777"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hAnsi="Trebuchet MS" w:cs="Calibri"/>
                <w:color w:val="1F3864" w:themeColor="accent1" w:themeShade="80"/>
                <w:lang w:val="ro-RO"/>
              </w:rPr>
              <w:t>Valorile cuprinse în bugetul proiectului sunt sus</w:t>
            </w:r>
            <w:r w:rsidRPr="005B52CD">
              <w:rPr>
                <w:rFonts w:ascii="Trebuchet MS" w:hAnsi="Trebuchet MS"/>
                <w:color w:val="1F3864" w:themeColor="accent1" w:themeShade="80"/>
                <w:lang w:val="ro-RO"/>
              </w:rPr>
              <w:t>ț</w:t>
            </w:r>
            <w:r w:rsidRPr="005B52CD">
              <w:rPr>
                <w:rFonts w:ascii="Trebuchet MS" w:hAnsi="Trebuchet MS" w:cs="Calibri"/>
                <w:color w:val="1F3864" w:themeColor="accent1" w:themeShade="80"/>
                <w:lang w:val="ro-RO"/>
              </w:rPr>
              <w:t xml:space="preserve">inute concret de o justificare corectă </w:t>
            </w:r>
            <w:r w:rsidRPr="005B52CD">
              <w:rPr>
                <w:rFonts w:ascii="Trebuchet MS" w:hAnsi="Trebuchet MS" w:cs="Calibri"/>
                <w:color w:val="1F3864" w:themeColor="accent1" w:themeShade="80"/>
                <w:lang w:val="ro-RO"/>
              </w:rPr>
              <w:lastRenderedPageBreak/>
              <w:t>privind numărul de unită</w:t>
            </w:r>
            <w:r w:rsidRPr="005B52CD">
              <w:rPr>
                <w:rFonts w:ascii="Trebuchet MS" w:hAnsi="Trebuchet MS"/>
                <w:color w:val="1F3864" w:themeColor="accent1" w:themeShade="80"/>
                <w:lang w:val="ro-RO"/>
              </w:rPr>
              <w:t>ț</w:t>
            </w:r>
            <w:r w:rsidRPr="005B52CD">
              <w:rPr>
                <w:rFonts w:ascii="Trebuchet MS" w:hAnsi="Trebuchet MS" w:cs="Calibri"/>
                <w:color w:val="1F3864" w:themeColor="accent1" w:themeShade="80"/>
                <w:lang w:val="ro-RO"/>
              </w:rPr>
              <w:t xml:space="preserve">i (cantitatea, după caz) și costul unitar, pentru fiecare tip de cheltuială  </w:t>
            </w:r>
          </w:p>
        </w:tc>
        <w:tc>
          <w:tcPr>
            <w:tcW w:w="0" w:type="auto"/>
            <w:tcBorders>
              <w:top w:val="single" w:sz="4" w:space="0" w:color="000000"/>
              <w:left w:val="single" w:sz="4" w:space="0" w:color="000000"/>
              <w:bottom w:val="single" w:sz="4" w:space="0" w:color="000000"/>
              <w:right w:val="single" w:sz="4" w:space="0" w:color="000000"/>
            </w:tcBorders>
          </w:tcPr>
          <w:p w14:paraId="5AD4D431" w14:textId="60BBC7CC"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lastRenderedPageBreak/>
              <w:t>4</w:t>
            </w:r>
          </w:p>
        </w:tc>
        <w:tc>
          <w:tcPr>
            <w:tcW w:w="0" w:type="auto"/>
            <w:vMerge w:val="restart"/>
            <w:tcBorders>
              <w:top w:val="single" w:sz="4" w:space="0" w:color="000000"/>
              <w:left w:val="single" w:sz="4" w:space="0" w:color="000000"/>
              <w:right w:val="single" w:sz="4" w:space="0" w:color="000000"/>
            </w:tcBorders>
          </w:tcPr>
          <w:p w14:paraId="68C4F84C" w14:textId="59C10C3D"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C576D3" w:rsidRPr="005B52CD" w14:paraId="7325E4CA" w14:textId="6776760A" w:rsidTr="00182687">
        <w:tc>
          <w:tcPr>
            <w:tcW w:w="0" w:type="auto"/>
            <w:vMerge/>
            <w:tcBorders>
              <w:left w:val="single" w:sz="4" w:space="0" w:color="000000"/>
              <w:right w:val="single" w:sz="4" w:space="0" w:color="000000"/>
            </w:tcBorders>
          </w:tcPr>
          <w:p w14:paraId="0FB2D6FE"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5AEE8DBD"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0CC05FBC" w14:textId="736487EB"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Este justificată alegerea op</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iunilor tehnice în raport cu activită</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 xml:space="preserve">ile, rezultatele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resursele existente, precum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nivelurile aferente ale costurilor estimate</w:t>
            </w:r>
          </w:p>
        </w:tc>
        <w:tc>
          <w:tcPr>
            <w:tcW w:w="0" w:type="auto"/>
            <w:tcBorders>
              <w:top w:val="single" w:sz="4" w:space="0" w:color="000000"/>
              <w:left w:val="single" w:sz="4" w:space="0" w:color="000000"/>
              <w:bottom w:val="single" w:sz="4" w:space="0" w:color="000000"/>
              <w:right w:val="single" w:sz="4" w:space="0" w:color="000000"/>
            </w:tcBorders>
          </w:tcPr>
          <w:p w14:paraId="4B255B21" w14:textId="4DAEA0A3"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0" w:type="auto"/>
            <w:vMerge/>
            <w:tcBorders>
              <w:left w:val="single" w:sz="4" w:space="0" w:color="000000"/>
              <w:right w:val="single" w:sz="4" w:space="0" w:color="000000"/>
            </w:tcBorders>
          </w:tcPr>
          <w:p w14:paraId="469B5631"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p>
        </w:tc>
      </w:tr>
      <w:tr w:rsidR="00C576D3" w:rsidRPr="005B52CD" w14:paraId="74A04E07" w14:textId="5046799B" w:rsidTr="00182687">
        <w:tc>
          <w:tcPr>
            <w:tcW w:w="0" w:type="auto"/>
            <w:vMerge/>
            <w:tcBorders>
              <w:left w:val="single" w:sz="4" w:space="0" w:color="000000"/>
              <w:bottom w:val="single" w:sz="4" w:space="0" w:color="000000"/>
              <w:right w:val="single" w:sz="4" w:space="0" w:color="000000"/>
            </w:tcBorders>
          </w:tcPr>
          <w:p w14:paraId="0FC7177E"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63DCE4DC"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2C44AC95" w14:textId="72BF46C4"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Există un raport rezonabil între rezultatele urmărite și costul alocat acestora</w:t>
            </w:r>
          </w:p>
        </w:tc>
        <w:tc>
          <w:tcPr>
            <w:tcW w:w="0" w:type="auto"/>
            <w:tcBorders>
              <w:top w:val="single" w:sz="4" w:space="0" w:color="000000"/>
              <w:left w:val="single" w:sz="4" w:space="0" w:color="000000"/>
              <w:bottom w:val="single" w:sz="4" w:space="0" w:color="000000"/>
              <w:right w:val="single" w:sz="4" w:space="0" w:color="000000"/>
            </w:tcBorders>
          </w:tcPr>
          <w:p w14:paraId="619D8FBE" w14:textId="7AD452B4"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3</w:t>
            </w:r>
          </w:p>
        </w:tc>
        <w:tc>
          <w:tcPr>
            <w:tcW w:w="0" w:type="auto"/>
            <w:vMerge/>
            <w:tcBorders>
              <w:left w:val="single" w:sz="4" w:space="0" w:color="000000"/>
              <w:bottom w:val="single" w:sz="4" w:space="0" w:color="000000"/>
              <w:right w:val="single" w:sz="4" w:space="0" w:color="000000"/>
            </w:tcBorders>
          </w:tcPr>
          <w:p w14:paraId="3AB4070D"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p>
        </w:tc>
      </w:tr>
      <w:tr w:rsidR="00C576D3" w:rsidRPr="005B52CD" w14:paraId="7917BB9B" w14:textId="277F4C19" w:rsidTr="00182687">
        <w:tc>
          <w:tcPr>
            <w:tcW w:w="0" w:type="auto"/>
            <w:vMerge w:val="restart"/>
            <w:tcBorders>
              <w:top w:val="single" w:sz="4" w:space="0" w:color="000000"/>
              <w:left w:val="single" w:sz="4" w:space="0" w:color="000000"/>
              <w:right w:val="single" w:sz="4" w:space="0" w:color="000000"/>
            </w:tcBorders>
          </w:tcPr>
          <w:p w14:paraId="44DE52DC"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3.3</w:t>
            </w:r>
          </w:p>
        </w:tc>
        <w:tc>
          <w:tcPr>
            <w:tcW w:w="0" w:type="auto"/>
            <w:vMerge w:val="restart"/>
            <w:tcBorders>
              <w:top w:val="single" w:sz="4" w:space="0" w:color="000000"/>
              <w:left w:val="single" w:sz="4" w:space="0" w:color="000000"/>
              <w:right w:val="single" w:sz="4" w:space="0" w:color="000000"/>
            </w:tcBorders>
          </w:tcPr>
          <w:p w14:paraId="201DA68E"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Resursele umane (număr persoane, experien</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a profesională a acestora, implicarea acestora în proiect) sunt adecvate în raport cu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ile propuse și rezultatele așteptate.</w:t>
            </w:r>
          </w:p>
        </w:tc>
        <w:tc>
          <w:tcPr>
            <w:tcW w:w="0" w:type="auto"/>
            <w:tcBorders>
              <w:top w:val="single" w:sz="4" w:space="0" w:color="000000"/>
              <w:left w:val="single" w:sz="4" w:space="0" w:color="000000"/>
              <w:bottom w:val="single" w:sz="4" w:space="0" w:color="000000"/>
              <w:right w:val="single" w:sz="4" w:space="0" w:color="000000"/>
            </w:tcBorders>
          </w:tcPr>
          <w:p w14:paraId="2C8B46E4" w14:textId="2F0ACBE9"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Posturile membrilor echipei de management a proiectului sunt justificate, având atribu</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ii individuale, care nu se suprapun, chiar dacă proiectul se implementează în parteneriat sau se apelează la externalizare</w:t>
            </w:r>
          </w:p>
        </w:tc>
        <w:tc>
          <w:tcPr>
            <w:tcW w:w="0" w:type="auto"/>
            <w:tcBorders>
              <w:top w:val="single" w:sz="4" w:space="0" w:color="000000"/>
              <w:left w:val="single" w:sz="4" w:space="0" w:color="000000"/>
              <w:bottom w:val="single" w:sz="4" w:space="0" w:color="000000"/>
              <w:right w:val="single" w:sz="4" w:space="0" w:color="000000"/>
            </w:tcBorders>
          </w:tcPr>
          <w:p w14:paraId="762B603B"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2</w:t>
            </w:r>
          </w:p>
        </w:tc>
        <w:tc>
          <w:tcPr>
            <w:tcW w:w="0" w:type="auto"/>
            <w:vMerge w:val="restart"/>
            <w:tcBorders>
              <w:top w:val="single" w:sz="4" w:space="0" w:color="000000"/>
              <w:left w:val="single" w:sz="4" w:space="0" w:color="000000"/>
              <w:right w:val="single" w:sz="4" w:space="0" w:color="000000"/>
            </w:tcBorders>
          </w:tcPr>
          <w:p w14:paraId="599734C5" w14:textId="5ADF5A09"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C576D3" w:rsidRPr="005B52CD" w14:paraId="177494E5" w14:textId="18D053AB" w:rsidTr="00182687">
        <w:tc>
          <w:tcPr>
            <w:tcW w:w="0" w:type="auto"/>
            <w:vMerge/>
            <w:tcBorders>
              <w:left w:val="single" w:sz="4" w:space="0" w:color="000000"/>
              <w:right w:val="single" w:sz="4" w:space="0" w:color="000000"/>
            </w:tcBorders>
          </w:tcPr>
          <w:p w14:paraId="1E851309"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7237FF22"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6943A466" w14:textId="77777777"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Experiența profesională a managerului de proiect/coordonatorului partener este relevantă pentru domeniul și complexitatea proiectului</w:t>
            </w:r>
          </w:p>
        </w:tc>
        <w:tc>
          <w:tcPr>
            <w:tcW w:w="0" w:type="auto"/>
            <w:tcBorders>
              <w:top w:val="single" w:sz="4" w:space="0" w:color="000000"/>
              <w:left w:val="single" w:sz="4" w:space="0" w:color="000000"/>
              <w:bottom w:val="single" w:sz="4" w:space="0" w:color="000000"/>
              <w:right w:val="single" w:sz="4" w:space="0" w:color="000000"/>
            </w:tcBorders>
          </w:tcPr>
          <w:p w14:paraId="6306D05E"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2</w:t>
            </w:r>
          </w:p>
        </w:tc>
        <w:tc>
          <w:tcPr>
            <w:tcW w:w="0" w:type="auto"/>
            <w:vMerge/>
            <w:tcBorders>
              <w:left w:val="single" w:sz="4" w:space="0" w:color="000000"/>
              <w:right w:val="single" w:sz="4" w:space="0" w:color="000000"/>
            </w:tcBorders>
          </w:tcPr>
          <w:p w14:paraId="0B268265"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p>
        </w:tc>
      </w:tr>
      <w:tr w:rsidR="00C576D3" w:rsidRPr="005B52CD" w14:paraId="449D2920" w14:textId="5F6503CD" w:rsidTr="00182687">
        <w:tc>
          <w:tcPr>
            <w:tcW w:w="0" w:type="auto"/>
            <w:vMerge/>
            <w:tcBorders>
              <w:left w:val="single" w:sz="4" w:space="0" w:color="000000"/>
              <w:right w:val="single" w:sz="4" w:space="0" w:color="000000"/>
            </w:tcBorders>
          </w:tcPr>
          <w:p w14:paraId="6E80DA7F"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604B3B03"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4123CC1D" w14:textId="4C3D631D"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Echipa de implementare a proiectului este adecvată în raport cu planul de implementare a proiectului, natura activităților și cu rezultatele estimate</w:t>
            </w:r>
          </w:p>
        </w:tc>
        <w:tc>
          <w:tcPr>
            <w:tcW w:w="0" w:type="auto"/>
            <w:tcBorders>
              <w:top w:val="single" w:sz="4" w:space="0" w:color="000000"/>
              <w:left w:val="single" w:sz="4" w:space="0" w:color="000000"/>
              <w:bottom w:val="single" w:sz="4" w:space="0" w:color="000000"/>
              <w:right w:val="single" w:sz="4" w:space="0" w:color="000000"/>
            </w:tcBorders>
          </w:tcPr>
          <w:p w14:paraId="155A4F34"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2</w:t>
            </w:r>
          </w:p>
        </w:tc>
        <w:tc>
          <w:tcPr>
            <w:tcW w:w="0" w:type="auto"/>
            <w:vMerge/>
            <w:tcBorders>
              <w:left w:val="single" w:sz="4" w:space="0" w:color="000000"/>
              <w:right w:val="single" w:sz="4" w:space="0" w:color="000000"/>
            </w:tcBorders>
          </w:tcPr>
          <w:p w14:paraId="414FC8A2"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p>
        </w:tc>
      </w:tr>
      <w:tr w:rsidR="00C576D3" w:rsidRPr="005B52CD" w14:paraId="2316F152" w14:textId="2CD0BDAD" w:rsidTr="00182687">
        <w:tc>
          <w:tcPr>
            <w:tcW w:w="0" w:type="auto"/>
            <w:vMerge/>
            <w:tcBorders>
              <w:left w:val="single" w:sz="4" w:space="0" w:color="000000"/>
              <w:bottom w:val="single" w:sz="4" w:space="0" w:color="000000"/>
              <w:right w:val="single" w:sz="4" w:space="0" w:color="000000"/>
            </w:tcBorders>
          </w:tcPr>
          <w:p w14:paraId="5C3F830B"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0B9335B6"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29802C22" w14:textId="59DB5013"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 xml:space="preserve">Implicarea în proiect a tuturor membrilor echipei este adecvată realizărilor propuse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planificării activită</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ilor (activitatea membrilor echipei de proiect este eficientă)</w:t>
            </w:r>
          </w:p>
        </w:tc>
        <w:tc>
          <w:tcPr>
            <w:tcW w:w="0" w:type="auto"/>
            <w:tcBorders>
              <w:top w:val="single" w:sz="4" w:space="0" w:color="000000"/>
              <w:left w:val="single" w:sz="4" w:space="0" w:color="000000"/>
              <w:bottom w:val="single" w:sz="4" w:space="0" w:color="000000"/>
              <w:right w:val="single" w:sz="4" w:space="0" w:color="000000"/>
            </w:tcBorders>
          </w:tcPr>
          <w:p w14:paraId="3529E3DA" w14:textId="25AAD49F"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tcPr>
          <w:p w14:paraId="5F0972FB"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p>
        </w:tc>
      </w:tr>
      <w:tr w:rsidR="00C576D3" w:rsidRPr="005B52CD" w14:paraId="60BB6596" w14:textId="088CFEEC" w:rsidTr="00182687">
        <w:tc>
          <w:tcPr>
            <w:tcW w:w="0" w:type="auto"/>
            <w:tcBorders>
              <w:top w:val="single" w:sz="4" w:space="0" w:color="000000"/>
              <w:left w:val="single" w:sz="4" w:space="0" w:color="000000"/>
              <w:bottom w:val="single" w:sz="4" w:space="0" w:color="000000"/>
              <w:right w:val="single" w:sz="4" w:space="0" w:color="000000"/>
            </w:tcBorders>
          </w:tcPr>
          <w:p w14:paraId="4234A96F"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lastRenderedPageBreak/>
              <w:t>3.4</w:t>
            </w:r>
          </w:p>
        </w:tc>
        <w:tc>
          <w:tcPr>
            <w:tcW w:w="0" w:type="auto"/>
            <w:tcBorders>
              <w:top w:val="single" w:sz="4" w:space="0" w:color="000000"/>
              <w:left w:val="single" w:sz="4" w:space="0" w:color="000000"/>
              <w:bottom w:val="single" w:sz="4" w:space="0" w:color="000000"/>
              <w:right w:val="single" w:sz="4" w:space="0" w:color="000000"/>
            </w:tcBorders>
          </w:tcPr>
          <w:p w14:paraId="7954EE92"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 xml:space="preserve">Resursele materiale sunt adecvate ca natură, structură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dimensiune în raport cu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ile propuse și rezultatele așteptate.</w:t>
            </w:r>
          </w:p>
        </w:tc>
        <w:tc>
          <w:tcPr>
            <w:tcW w:w="0" w:type="auto"/>
            <w:tcBorders>
              <w:top w:val="single" w:sz="4" w:space="0" w:color="000000"/>
              <w:left w:val="single" w:sz="4" w:space="0" w:color="000000"/>
              <w:bottom w:val="single" w:sz="4" w:space="0" w:color="000000"/>
              <w:right w:val="single" w:sz="4" w:space="0" w:color="000000"/>
            </w:tcBorders>
          </w:tcPr>
          <w:p w14:paraId="4A5162C8" w14:textId="6A103596"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Resursele materiale puse la dispozi</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 xml:space="preserve">ie de solicitant și parteneri sunt utile pentru buna implementare a proiectului (sedii, echipamente IT, mijloace de transport etc.); </w:t>
            </w:r>
          </w:p>
        </w:tc>
        <w:tc>
          <w:tcPr>
            <w:tcW w:w="0" w:type="auto"/>
            <w:tcBorders>
              <w:top w:val="single" w:sz="4" w:space="0" w:color="000000"/>
              <w:left w:val="single" w:sz="4" w:space="0" w:color="000000"/>
              <w:bottom w:val="single" w:sz="4" w:space="0" w:color="000000"/>
              <w:right w:val="single" w:sz="4" w:space="0" w:color="000000"/>
            </w:tcBorders>
          </w:tcPr>
          <w:p w14:paraId="2F47635B" w14:textId="3F557750"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0" w:type="auto"/>
            <w:tcBorders>
              <w:top w:val="single" w:sz="4" w:space="0" w:color="000000"/>
              <w:left w:val="single" w:sz="4" w:space="0" w:color="000000"/>
              <w:bottom w:val="single" w:sz="4" w:space="0" w:color="000000"/>
              <w:right w:val="single" w:sz="4" w:space="0" w:color="000000"/>
            </w:tcBorders>
          </w:tcPr>
          <w:p w14:paraId="241C6141" w14:textId="12F6053D"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C576D3" w:rsidRPr="005B52CD" w14:paraId="3C0B3DCE" w14:textId="6FCBB2F5" w:rsidTr="00182687">
        <w:tc>
          <w:tcPr>
            <w:tcW w:w="0" w:type="auto"/>
            <w:vMerge w:val="restart"/>
            <w:tcBorders>
              <w:top w:val="single" w:sz="4" w:space="0" w:color="000000"/>
              <w:left w:val="single" w:sz="4" w:space="0" w:color="000000"/>
              <w:right w:val="single" w:sz="4" w:space="0" w:color="000000"/>
            </w:tcBorders>
          </w:tcPr>
          <w:p w14:paraId="103508EE"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3.5</w:t>
            </w:r>
          </w:p>
        </w:tc>
        <w:tc>
          <w:tcPr>
            <w:tcW w:w="0" w:type="auto"/>
            <w:vMerge w:val="restart"/>
            <w:tcBorders>
              <w:top w:val="single" w:sz="4" w:space="0" w:color="000000"/>
              <w:left w:val="single" w:sz="4" w:space="0" w:color="000000"/>
              <w:right w:val="single" w:sz="4" w:space="0" w:color="000000"/>
            </w:tcBorders>
          </w:tcPr>
          <w:p w14:paraId="5DA45957"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Planificarea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ilor proiectului este ra</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ională în raport cu natura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ilor propuse și cu rezultatele așteptate.</w:t>
            </w:r>
          </w:p>
        </w:tc>
        <w:tc>
          <w:tcPr>
            <w:tcW w:w="0" w:type="auto"/>
            <w:tcBorders>
              <w:top w:val="single" w:sz="4" w:space="0" w:color="000000"/>
              <w:left w:val="single" w:sz="4" w:space="0" w:color="000000"/>
              <w:bottom w:val="single" w:sz="4" w:space="0" w:color="000000"/>
              <w:right w:val="single" w:sz="4" w:space="0" w:color="000000"/>
            </w:tcBorders>
          </w:tcPr>
          <w:p w14:paraId="0504585E" w14:textId="0AE4A478"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Planificarea activită</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ilor se face în func</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ie de natura acestora, succesiunea lor este logică</w:t>
            </w:r>
          </w:p>
        </w:tc>
        <w:tc>
          <w:tcPr>
            <w:tcW w:w="0" w:type="auto"/>
            <w:tcBorders>
              <w:top w:val="single" w:sz="4" w:space="0" w:color="000000"/>
              <w:left w:val="single" w:sz="4" w:space="0" w:color="000000"/>
              <w:bottom w:val="single" w:sz="4" w:space="0" w:color="000000"/>
              <w:right w:val="single" w:sz="4" w:space="0" w:color="000000"/>
            </w:tcBorders>
          </w:tcPr>
          <w:p w14:paraId="12BEC7FF" w14:textId="4CCF19B2"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tcPr>
          <w:p w14:paraId="749D519E" w14:textId="76F6CFCE"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C576D3" w:rsidRPr="005B52CD" w14:paraId="73C9BDFF" w14:textId="52511AE6" w:rsidTr="00182687">
        <w:tc>
          <w:tcPr>
            <w:tcW w:w="0" w:type="auto"/>
            <w:vMerge/>
            <w:tcBorders>
              <w:left w:val="single" w:sz="4" w:space="0" w:color="000000"/>
              <w:bottom w:val="single" w:sz="4" w:space="0" w:color="000000"/>
              <w:right w:val="single" w:sz="4" w:space="0" w:color="000000"/>
            </w:tcBorders>
          </w:tcPr>
          <w:p w14:paraId="164EDC35"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6A62A4F5"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655F44AF" w14:textId="77777777"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 xml:space="preserve">Termenele de realizare </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in cont de durata de ob</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 xml:space="preserve">inere a rezultatelor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de resursele puse la dispozi</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ie prin proiect</w:t>
            </w:r>
          </w:p>
        </w:tc>
        <w:tc>
          <w:tcPr>
            <w:tcW w:w="0" w:type="auto"/>
            <w:tcBorders>
              <w:top w:val="single" w:sz="4" w:space="0" w:color="000000"/>
              <w:left w:val="single" w:sz="4" w:space="0" w:color="000000"/>
              <w:bottom w:val="single" w:sz="4" w:space="0" w:color="000000"/>
              <w:right w:val="single" w:sz="4" w:space="0" w:color="000000"/>
            </w:tcBorders>
          </w:tcPr>
          <w:p w14:paraId="12DAED2E"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tcPr>
          <w:p w14:paraId="0C81D72E"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p>
        </w:tc>
      </w:tr>
      <w:tr w:rsidR="00C576D3" w:rsidRPr="005B52CD" w14:paraId="2B6F3FA6" w14:textId="6C28A938" w:rsidTr="00182687">
        <w:tc>
          <w:tcPr>
            <w:tcW w:w="0" w:type="auto"/>
            <w:vMerge w:val="restart"/>
            <w:tcBorders>
              <w:left w:val="single" w:sz="4" w:space="0" w:color="000000"/>
              <w:right w:val="single" w:sz="4" w:space="0" w:color="000000"/>
            </w:tcBorders>
          </w:tcPr>
          <w:p w14:paraId="1D8AD9FF"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3.6</w:t>
            </w:r>
          </w:p>
        </w:tc>
        <w:tc>
          <w:tcPr>
            <w:tcW w:w="0" w:type="auto"/>
            <w:vMerge w:val="restart"/>
            <w:tcBorders>
              <w:left w:val="single" w:sz="4" w:space="0" w:color="000000"/>
              <w:right w:val="single" w:sz="4" w:space="0" w:color="000000"/>
            </w:tcBorders>
          </w:tcPr>
          <w:p w14:paraId="72D9D6F0"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Resursele care  vor  fi</w:t>
            </w:r>
            <w:r w:rsidRPr="005B52CD">
              <w:rPr>
                <w:rFonts w:ascii="Trebuchet MS" w:hAnsi="Trebuchet MS" w:cs="Arial"/>
                <w:color w:val="1F3864" w:themeColor="accent1" w:themeShade="80"/>
                <w:lang w:val="ro-RO"/>
              </w:rPr>
              <w:tab/>
              <w:t xml:space="preserve"> achiziționate sunt justificate în raport cu activitățile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cu rezultatele proiectului.</w:t>
            </w:r>
          </w:p>
        </w:tc>
        <w:tc>
          <w:tcPr>
            <w:tcW w:w="0" w:type="auto"/>
            <w:tcBorders>
              <w:top w:val="single" w:sz="4" w:space="0" w:color="000000"/>
              <w:left w:val="single" w:sz="4" w:space="0" w:color="000000"/>
              <w:bottom w:val="single" w:sz="4" w:space="0" w:color="000000"/>
              <w:right w:val="single" w:sz="4" w:space="0" w:color="000000"/>
            </w:tcBorders>
          </w:tcPr>
          <w:p w14:paraId="2A17A415" w14:textId="5871E511"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 xml:space="preserve">Resursele care vor fi achiziționate sunt justificate în raport cu </w:t>
            </w:r>
            <w:proofErr w:type="spellStart"/>
            <w:r w:rsidRPr="005B52CD">
              <w:rPr>
                <w:rFonts w:ascii="Trebuchet MS" w:eastAsia="MS Mincho" w:hAnsi="Trebuchet MS" w:cs="Arial"/>
                <w:color w:val="1F3864" w:themeColor="accent1" w:themeShade="80"/>
                <w:lang w:val="ro-RO"/>
              </w:rPr>
              <w:t>activităţile</w:t>
            </w:r>
            <w:proofErr w:type="spellEnd"/>
            <w:r w:rsidRPr="005B52CD">
              <w:rPr>
                <w:rFonts w:ascii="Trebuchet MS" w:eastAsia="MS Mincho" w:hAnsi="Trebuchet MS" w:cs="Arial"/>
                <w:color w:val="1F3864" w:themeColor="accent1" w:themeShade="80"/>
                <w:lang w:val="ro-RO"/>
              </w:rPr>
              <w:t xml:space="preserve">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cu rezultatele proiectului.</w:t>
            </w:r>
          </w:p>
        </w:tc>
        <w:tc>
          <w:tcPr>
            <w:tcW w:w="0" w:type="auto"/>
            <w:tcBorders>
              <w:top w:val="single" w:sz="4" w:space="0" w:color="000000"/>
              <w:left w:val="single" w:sz="4" w:space="0" w:color="000000"/>
              <w:bottom w:val="single" w:sz="4" w:space="0" w:color="000000"/>
              <w:right w:val="single" w:sz="4" w:space="0" w:color="000000"/>
            </w:tcBorders>
          </w:tcPr>
          <w:p w14:paraId="67FE8CDF"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2</w:t>
            </w:r>
          </w:p>
        </w:tc>
        <w:tc>
          <w:tcPr>
            <w:tcW w:w="0" w:type="auto"/>
            <w:tcBorders>
              <w:top w:val="single" w:sz="4" w:space="0" w:color="000000"/>
              <w:left w:val="single" w:sz="4" w:space="0" w:color="000000"/>
              <w:bottom w:val="single" w:sz="4" w:space="0" w:color="000000"/>
              <w:right w:val="single" w:sz="4" w:space="0" w:color="000000"/>
            </w:tcBorders>
          </w:tcPr>
          <w:p w14:paraId="6EF0BB4F" w14:textId="299B0770"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C576D3" w:rsidRPr="005B52CD" w14:paraId="19B6E160" w14:textId="244EAA2E" w:rsidTr="00182687">
        <w:tc>
          <w:tcPr>
            <w:tcW w:w="0" w:type="auto"/>
            <w:vMerge/>
            <w:tcBorders>
              <w:left w:val="single" w:sz="4" w:space="0" w:color="000000"/>
              <w:bottom w:val="single" w:sz="4" w:space="0" w:color="000000"/>
              <w:right w:val="single" w:sz="4" w:space="0" w:color="000000"/>
            </w:tcBorders>
          </w:tcPr>
          <w:p w14:paraId="65E987B6"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4B084B1A"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1835F333" w14:textId="07D33804"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 xml:space="preserve">Solicitantul/Partenerii va/vor achiziționa bunuri și servicii cu un impact redus asupra mediului, pe durata </w:t>
            </w:r>
            <w:proofErr w:type="spellStart"/>
            <w:r w:rsidRPr="005B52CD">
              <w:rPr>
                <w:rFonts w:ascii="Trebuchet MS" w:eastAsia="MS Mincho" w:hAnsi="Trebuchet MS" w:cs="Arial"/>
                <w:color w:val="1F3864" w:themeColor="accent1" w:themeShade="80"/>
                <w:lang w:val="ro-RO"/>
              </w:rPr>
              <w:t>i</w:t>
            </w:r>
            <w:r w:rsidRPr="005B52CD">
              <w:rPr>
                <w:rFonts w:ascii="Arial" w:eastAsia="MS Mincho" w:hAnsi="Arial" w:cs="Arial"/>
                <w:color w:val="1F3864" w:themeColor="accent1" w:themeShade="80"/>
                <w:lang w:val="ro-RO"/>
              </w:rPr>
              <w:t>̂</w:t>
            </w:r>
            <w:r w:rsidRPr="005B52CD">
              <w:rPr>
                <w:rFonts w:ascii="Trebuchet MS" w:eastAsia="MS Mincho" w:hAnsi="Trebuchet MS" w:cs="Arial"/>
                <w:color w:val="1F3864" w:themeColor="accent1" w:themeShade="80"/>
                <w:lang w:val="ro-RO"/>
              </w:rPr>
              <w:t>ntregului</w:t>
            </w:r>
            <w:proofErr w:type="spellEnd"/>
            <w:r w:rsidRPr="005B52CD">
              <w:rPr>
                <w:rFonts w:ascii="Trebuchet MS" w:eastAsia="MS Mincho" w:hAnsi="Trebuchet MS" w:cs="Arial"/>
                <w:color w:val="1F3864" w:themeColor="accent1" w:themeShade="80"/>
                <w:lang w:val="ro-RO"/>
              </w:rPr>
              <w:t xml:space="preserve"> ciclu de </w:t>
            </w:r>
            <w:proofErr w:type="spellStart"/>
            <w:r w:rsidRPr="005B52CD">
              <w:rPr>
                <w:rFonts w:ascii="Trebuchet MS" w:eastAsia="MS Mincho" w:hAnsi="Trebuchet MS" w:cs="Arial"/>
                <w:color w:val="1F3864" w:themeColor="accent1" w:themeShade="80"/>
                <w:lang w:val="ro-RO"/>
              </w:rPr>
              <w:t>viat</w:t>
            </w:r>
            <w:r w:rsidRPr="005B52CD">
              <w:rPr>
                <w:rFonts w:ascii="Arial" w:eastAsia="MS Mincho" w:hAnsi="Arial" w:cs="Arial"/>
                <w:color w:val="1F3864" w:themeColor="accent1" w:themeShade="80"/>
                <w:lang w:val="ro-RO"/>
              </w:rPr>
              <w:t>̦</w:t>
            </w:r>
            <w:r w:rsidRPr="005B52CD">
              <w:rPr>
                <w:rFonts w:ascii="Trebuchet MS" w:eastAsia="MS Mincho" w:hAnsi="Trebuchet MS" w:cs="Arial"/>
                <w:color w:val="1F3864" w:themeColor="accent1" w:themeShade="80"/>
                <w:lang w:val="ro-RO"/>
              </w:rPr>
              <w:t>a</w:t>
            </w:r>
            <w:proofErr w:type="spellEnd"/>
            <w:r w:rsidRPr="005B52CD">
              <w:rPr>
                <w:rFonts w:ascii="Arial" w:eastAsia="MS Mincho" w:hAnsi="Arial" w:cs="Arial"/>
                <w:color w:val="1F3864" w:themeColor="accent1" w:themeShade="80"/>
                <w:lang w:val="ro-RO"/>
              </w:rPr>
              <w:t>̆</w:t>
            </w:r>
            <w:r w:rsidRPr="005B52CD">
              <w:rPr>
                <w:rFonts w:ascii="Trebuchet MS" w:eastAsia="MS Mincho" w:hAnsi="Trebuchet MS" w:cs="Arial"/>
                <w:color w:val="1F3864" w:themeColor="accent1" w:themeShade="80"/>
                <w:lang w:val="ro-RO"/>
              </w:rPr>
              <w:t xml:space="preserve"> al acestora, în </w:t>
            </w:r>
            <w:proofErr w:type="spellStart"/>
            <w:r w:rsidRPr="005B52CD">
              <w:rPr>
                <w:rFonts w:ascii="Trebuchet MS" w:eastAsia="MS Mincho" w:hAnsi="Trebuchet MS" w:cs="Arial"/>
                <w:color w:val="1F3864" w:themeColor="accent1" w:themeShade="80"/>
                <w:lang w:val="ro-RO"/>
              </w:rPr>
              <w:t>comparat</w:t>
            </w:r>
            <w:r w:rsidRPr="005B52CD">
              <w:rPr>
                <w:rFonts w:ascii="Arial" w:eastAsia="MS Mincho" w:hAnsi="Arial" w:cs="Arial"/>
                <w:color w:val="1F3864" w:themeColor="accent1" w:themeShade="80"/>
                <w:lang w:val="ro-RO"/>
              </w:rPr>
              <w:t>̦</w:t>
            </w:r>
            <w:r w:rsidRPr="005B52CD">
              <w:rPr>
                <w:rFonts w:ascii="Trebuchet MS" w:eastAsia="MS Mincho" w:hAnsi="Trebuchet MS" w:cs="Arial"/>
                <w:color w:val="1F3864" w:themeColor="accent1" w:themeShade="80"/>
                <w:lang w:val="ro-RO"/>
              </w:rPr>
              <w:t>ie</w:t>
            </w:r>
            <w:proofErr w:type="spellEnd"/>
            <w:r w:rsidRPr="005B52CD">
              <w:rPr>
                <w:rFonts w:ascii="Trebuchet MS" w:eastAsia="MS Mincho" w:hAnsi="Trebuchet MS" w:cs="Arial"/>
                <w:color w:val="1F3864" w:themeColor="accent1" w:themeShade="80"/>
                <w:lang w:val="ro-RO"/>
              </w:rPr>
              <w:t xml:space="preserve"> cu bunurile </w:t>
            </w:r>
            <w:r w:rsidRPr="005B52CD">
              <w:rPr>
                <w:rFonts w:ascii="Trebuchet MS" w:eastAsia="MS Mincho" w:hAnsi="Trebuchet MS" w:cs="Trebuchet MS"/>
                <w:color w:val="1F3864" w:themeColor="accent1" w:themeShade="80"/>
                <w:lang w:val="ro-RO"/>
              </w:rPr>
              <w:t>ș</w:t>
            </w:r>
            <w:r w:rsidRPr="005B52CD">
              <w:rPr>
                <w:rFonts w:ascii="Trebuchet MS" w:eastAsia="MS Mincho" w:hAnsi="Trebuchet MS" w:cs="Arial"/>
                <w:color w:val="1F3864" w:themeColor="accent1" w:themeShade="80"/>
                <w:lang w:val="ro-RO"/>
              </w:rPr>
              <w:t>i serviciile cu aceea</w:t>
            </w:r>
            <w:r w:rsidRPr="005B52CD">
              <w:rPr>
                <w:rFonts w:ascii="Trebuchet MS" w:eastAsia="MS Mincho" w:hAnsi="Trebuchet MS" w:cs="Trebuchet MS"/>
                <w:color w:val="1F3864" w:themeColor="accent1" w:themeShade="80"/>
                <w:lang w:val="ro-RO"/>
              </w:rPr>
              <w:t>ș</w:t>
            </w:r>
            <w:r w:rsidRPr="005B52CD">
              <w:rPr>
                <w:rFonts w:ascii="Trebuchet MS" w:eastAsia="MS Mincho" w:hAnsi="Trebuchet MS" w:cs="Arial"/>
                <w:color w:val="1F3864" w:themeColor="accent1" w:themeShade="80"/>
                <w:lang w:val="ro-RO"/>
              </w:rPr>
              <w:t>i func</w:t>
            </w:r>
            <w:r w:rsidRPr="005B52CD">
              <w:rPr>
                <w:rFonts w:ascii="Trebuchet MS" w:eastAsia="MS Mincho" w:hAnsi="Trebuchet MS" w:cs="Trebuchet MS"/>
                <w:color w:val="1F3864" w:themeColor="accent1" w:themeShade="80"/>
                <w:lang w:val="ro-RO"/>
              </w:rPr>
              <w:t>ț</w:t>
            </w:r>
            <w:r w:rsidRPr="005B52CD">
              <w:rPr>
                <w:rFonts w:ascii="Trebuchet MS" w:eastAsia="MS Mincho" w:hAnsi="Trebuchet MS" w:cs="Arial"/>
                <w:color w:val="1F3864" w:themeColor="accent1" w:themeShade="80"/>
                <w:lang w:val="ro-RO"/>
              </w:rPr>
              <w:t>ie primar</w:t>
            </w:r>
            <w:r w:rsidRPr="005B52CD">
              <w:rPr>
                <w:rFonts w:ascii="Trebuchet MS" w:eastAsia="MS Mincho" w:hAnsi="Trebuchet MS" w:cs="Trebuchet MS"/>
                <w:color w:val="1F3864" w:themeColor="accent1" w:themeShade="80"/>
                <w:lang w:val="ro-RO"/>
              </w:rPr>
              <w:t>ă</w:t>
            </w:r>
            <w:r w:rsidRPr="005B52CD">
              <w:rPr>
                <w:rFonts w:ascii="Trebuchet MS" w:eastAsia="MS Mincho" w:hAnsi="Trebuchet MS" w:cs="Arial"/>
                <w:color w:val="1F3864" w:themeColor="accent1" w:themeShade="80"/>
                <w:lang w:val="ro-RO"/>
              </w:rPr>
              <w:t xml:space="preserve"> achizi</w:t>
            </w:r>
            <w:r w:rsidRPr="005B52CD">
              <w:rPr>
                <w:rFonts w:ascii="Trebuchet MS" w:eastAsia="MS Mincho" w:hAnsi="Trebuchet MS" w:cs="Trebuchet MS"/>
                <w:color w:val="1F3864" w:themeColor="accent1" w:themeShade="80"/>
                <w:lang w:val="ro-RO"/>
              </w:rPr>
              <w:t>ț</w:t>
            </w:r>
            <w:r w:rsidRPr="005B52CD">
              <w:rPr>
                <w:rFonts w:ascii="Trebuchet MS" w:eastAsia="MS Mincho" w:hAnsi="Trebuchet MS" w:cs="Arial"/>
                <w:color w:val="1F3864" w:themeColor="accent1" w:themeShade="80"/>
                <w:lang w:val="ro-RO"/>
              </w:rPr>
              <w:t>ionate altfel dec</w:t>
            </w:r>
            <w:r w:rsidRPr="005B52CD">
              <w:rPr>
                <w:rFonts w:ascii="Trebuchet MS" w:eastAsia="MS Mincho" w:hAnsi="Trebuchet MS" w:cs="Trebuchet MS"/>
                <w:color w:val="1F3864" w:themeColor="accent1" w:themeShade="80"/>
                <w:lang w:val="ro-RO"/>
              </w:rPr>
              <w:t>â</w:t>
            </w:r>
            <w:r w:rsidRPr="005B52CD">
              <w:rPr>
                <w:rFonts w:ascii="Trebuchet MS" w:eastAsia="MS Mincho" w:hAnsi="Trebuchet MS" w:cs="Arial"/>
                <w:color w:val="1F3864" w:themeColor="accent1" w:themeShade="80"/>
                <w:lang w:val="ro-RO"/>
              </w:rPr>
              <w:t>t prin achizi</w:t>
            </w:r>
            <w:r w:rsidRPr="005B52CD">
              <w:rPr>
                <w:rFonts w:ascii="Trebuchet MS" w:eastAsia="MS Mincho" w:hAnsi="Trebuchet MS" w:cs="Trebuchet MS"/>
                <w:color w:val="1F3864" w:themeColor="accent1" w:themeShade="80"/>
                <w:lang w:val="ro-RO"/>
              </w:rPr>
              <w:t>ț</w:t>
            </w:r>
            <w:r w:rsidRPr="005B52CD">
              <w:rPr>
                <w:rFonts w:ascii="Trebuchet MS" w:eastAsia="MS Mincho" w:hAnsi="Trebuchet MS" w:cs="Arial"/>
                <w:color w:val="1F3864" w:themeColor="accent1" w:themeShade="80"/>
                <w:lang w:val="ro-RO"/>
              </w:rPr>
              <w:t>ii ecologice</w:t>
            </w:r>
          </w:p>
        </w:tc>
        <w:tc>
          <w:tcPr>
            <w:tcW w:w="0" w:type="auto"/>
            <w:tcBorders>
              <w:top w:val="single" w:sz="4" w:space="0" w:color="000000"/>
              <w:left w:val="single" w:sz="4" w:space="0" w:color="000000"/>
              <w:bottom w:val="single" w:sz="4" w:space="0" w:color="000000"/>
              <w:right w:val="single" w:sz="4" w:space="0" w:color="000000"/>
            </w:tcBorders>
          </w:tcPr>
          <w:p w14:paraId="68BF9B54" w14:textId="4561DCAD"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0" w:type="auto"/>
            <w:tcBorders>
              <w:top w:val="single" w:sz="4" w:space="0" w:color="000000"/>
              <w:left w:val="single" w:sz="4" w:space="0" w:color="000000"/>
              <w:bottom w:val="single" w:sz="4" w:space="0" w:color="000000"/>
              <w:right w:val="single" w:sz="4" w:space="0" w:color="000000"/>
            </w:tcBorders>
          </w:tcPr>
          <w:p w14:paraId="78E37083" w14:textId="0CC0F1DE"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C576D3" w:rsidRPr="005B52CD" w14:paraId="704697D9" w14:textId="48604E92" w:rsidTr="00497BE8">
        <w:tc>
          <w:tcPr>
            <w:tcW w:w="0" w:type="auto"/>
            <w:vMerge w:val="restart"/>
            <w:tcBorders>
              <w:left w:val="single" w:sz="4" w:space="0" w:color="000000"/>
              <w:right w:val="single" w:sz="4" w:space="0" w:color="000000"/>
            </w:tcBorders>
          </w:tcPr>
          <w:p w14:paraId="17F0DD05"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3.7</w:t>
            </w:r>
          </w:p>
        </w:tc>
        <w:tc>
          <w:tcPr>
            <w:tcW w:w="0" w:type="auto"/>
            <w:vMerge w:val="restart"/>
            <w:tcBorders>
              <w:left w:val="single" w:sz="4" w:space="0" w:color="000000"/>
              <w:right w:val="single" w:sz="4" w:space="0" w:color="000000"/>
            </w:tcBorders>
          </w:tcPr>
          <w:p w14:paraId="0E5BC4B0" w14:textId="1CA8ABA0" w:rsidR="00C576D3" w:rsidRPr="005B52CD" w:rsidRDefault="00C576D3" w:rsidP="00C576D3">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Experiența  solicitantului  și  partenerilor (acolo unde proiectul se implementează în parteneriat) este relevantă</w:t>
            </w:r>
          </w:p>
        </w:tc>
        <w:tc>
          <w:tcPr>
            <w:tcW w:w="0" w:type="auto"/>
            <w:tcBorders>
              <w:top w:val="single" w:sz="4" w:space="0" w:color="000000"/>
              <w:left w:val="single" w:sz="4" w:space="0" w:color="000000"/>
              <w:bottom w:val="single" w:sz="4" w:space="0" w:color="000000"/>
              <w:right w:val="single" w:sz="4" w:space="0" w:color="000000"/>
            </w:tcBorders>
          </w:tcPr>
          <w:p w14:paraId="71954C6E" w14:textId="4D189605"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Solicitantul are experiență de minimum 12 luni în cel puțin unul din domeniile de activitate,  aferente activităților relevante  pe  care  acesta  le  implementează  în  cadrul proiectului</w:t>
            </w:r>
          </w:p>
        </w:tc>
        <w:tc>
          <w:tcPr>
            <w:tcW w:w="0" w:type="auto"/>
            <w:tcBorders>
              <w:top w:val="single" w:sz="4" w:space="0" w:color="000000"/>
              <w:left w:val="single" w:sz="4" w:space="0" w:color="000000"/>
              <w:bottom w:val="single" w:sz="4" w:space="0" w:color="000000"/>
              <w:right w:val="single" w:sz="4" w:space="0" w:color="000000"/>
            </w:tcBorders>
          </w:tcPr>
          <w:p w14:paraId="07A21685" w14:textId="46B531C7"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2</w:t>
            </w:r>
          </w:p>
        </w:tc>
        <w:tc>
          <w:tcPr>
            <w:tcW w:w="0" w:type="auto"/>
            <w:vMerge w:val="restart"/>
            <w:tcBorders>
              <w:top w:val="single" w:sz="4" w:space="0" w:color="000000"/>
              <w:left w:val="single" w:sz="4" w:space="0" w:color="000000"/>
              <w:right w:val="single" w:sz="4" w:space="0" w:color="000000"/>
            </w:tcBorders>
          </w:tcPr>
          <w:p w14:paraId="31B30FFB" w14:textId="2773BAF6"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C576D3" w:rsidRPr="005B52CD" w14:paraId="58B943DB" w14:textId="3D78DAF6" w:rsidTr="00497BE8">
        <w:tc>
          <w:tcPr>
            <w:tcW w:w="0" w:type="auto"/>
            <w:vMerge/>
            <w:tcBorders>
              <w:left w:val="single" w:sz="4" w:space="0" w:color="000000"/>
              <w:bottom w:val="single" w:sz="4" w:space="0" w:color="000000"/>
              <w:right w:val="single" w:sz="4" w:space="0" w:color="000000"/>
            </w:tcBorders>
          </w:tcPr>
          <w:p w14:paraId="5F3C4E20"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278E09DA"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0F1CBD13" w14:textId="5FD7FEA9"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 xml:space="preserve">Fiecare partener are experiență de minimum 6 luni în cel puțin unul din domeniile de activitate, aferente activităților relevante pe care </w:t>
            </w:r>
            <w:r w:rsidRPr="005B52CD">
              <w:rPr>
                <w:rFonts w:ascii="Trebuchet MS" w:eastAsia="MS Mincho" w:hAnsi="Trebuchet MS" w:cs="Arial"/>
                <w:color w:val="1F3864" w:themeColor="accent1" w:themeShade="80"/>
                <w:lang w:val="ro-RO"/>
              </w:rPr>
              <w:lastRenderedPageBreak/>
              <w:t>acesta le implementează în cadrul proiectului</w:t>
            </w:r>
          </w:p>
        </w:tc>
        <w:tc>
          <w:tcPr>
            <w:tcW w:w="0" w:type="auto"/>
            <w:tcBorders>
              <w:top w:val="single" w:sz="4" w:space="0" w:color="000000"/>
              <w:left w:val="single" w:sz="4" w:space="0" w:color="000000"/>
              <w:bottom w:val="single" w:sz="4" w:space="0" w:color="000000"/>
              <w:right w:val="single" w:sz="4" w:space="0" w:color="000000"/>
            </w:tcBorders>
          </w:tcPr>
          <w:p w14:paraId="5C8E4350" w14:textId="14257B2B"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lastRenderedPageBreak/>
              <w:t>1</w:t>
            </w:r>
          </w:p>
        </w:tc>
        <w:tc>
          <w:tcPr>
            <w:tcW w:w="0" w:type="auto"/>
            <w:vMerge/>
            <w:tcBorders>
              <w:left w:val="single" w:sz="4" w:space="0" w:color="000000"/>
              <w:bottom w:val="single" w:sz="4" w:space="0" w:color="000000"/>
              <w:right w:val="single" w:sz="4" w:space="0" w:color="000000"/>
            </w:tcBorders>
          </w:tcPr>
          <w:p w14:paraId="6074F3D8"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p>
        </w:tc>
      </w:tr>
      <w:tr w:rsidR="00C576D3" w:rsidRPr="005B52CD" w14:paraId="358DAB73" w14:textId="01BB9591" w:rsidTr="00530EEE">
        <w:tc>
          <w:tcPr>
            <w:tcW w:w="0" w:type="auto"/>
            <w:tcBorders>
              <w:left w:val="single" w:sz="4" w:space="0" w:color="000000"/>
              <w:right w:val="single" w:sz="4" w:space="0" w:color="000000"/>
            </w:tcBorders>
          </w:tcPr>
          <w:p w14:paraId="566D02B2"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3.8</w:t>
            </w:r>
          </w:p>
        </w:tc>
        <w:tc>
          <w:tcPr>
            <w:tcW w:w="0" w:type="auto"/>
            <w:tcBorders>
              <w:left w:val="single" w:sz="4" w:space="0" w:color="000000"/>
              <w:right w:val="single" w:sz="4" w:space="0" w:color="000000"/>
            </w:tcBorders>
          </w:tcPr>
          <w:p w14:paraId="2F0D5436" w14:textId="205A0BE6" w:rsidR="00C576D3" w:rsidRPr="005B52CD" w:rsidRDefault="00C576D3" w:rsidP="00C576D3">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Solicitantul  și  partenerii (acolo unde proiectul se implementează în parteneriat) și-au îndeplinit cu succes indicatorii în </w:t>
            </w:r>
            <w:proofErr w:type="spellStart"/>
            <w:r w:rsidRPr="005B52CD">
              <w:rPr>
                <w:rFonts w:ascii="Trebuchet MS" w:hAnsi="Trebuchet MS" w:cs="Arial"/>
                <w:color w:val="1F3864" w:themeColor="accent1" w:themeShade="80"/>
                <w:lang w:val="ro-RO"/>
              </w:rPr>
              <w:t>operaâiuni</w:t>
            </w:r>
            <w:proofErr w:type="spellEnd"/>
            <w:r w:rsidRPr="005B52CD">
              <w:rPr>
                <w:rFonts w:ascii="Trebuchet MS" w:hAnsi="Trebuchet MS" w:cs="Arial"/>
                <w:color w:val="1F3864" w:themeColor="accent1" w:themeShade="80"/>
                <w:lang w:val="ro-RO"/>
              </w:rPr>
              <w:t xml:space="preserve"> anterioare </w:t>
            </w:r>
          </w:p>
        </w:tc>
        <w:tc>
          <w:tcPr>
            <w:tcW w:w="0" w:type="auto"/>
            <w:tcBorders>
              <w:top w:val="single" w:sz="4" w:space="0" w:color="000000"/>
              <w:left w:val="single" w:sz="4" w:space="0" w:color="000000"/>
              <w:bottom w:val="single" w:sz="4" w:space="0" w:color="000000"/>
              <w:right w:val="single" w:sz="4" w:space="0" w:color="000000"/>
            </w:tcBorders>
          </w:tcPr>
          <w:p w14:paraId="2D646486" w14:textId="0BE4C791"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Solicitantul și partenerul/partenerii, după caz, demonstrează că în cel puțin unul din domeniile de activitate,  aferente activităților relevante  pe  care  acesta  le  implementează  în  cadrul proiectului a implementat operațiuni cu rata de realizare a indicatorilor mai mare de 70% din ținta/țintele propuse</w:t>
            </w:r>
          </w:p>
        </w:tc>
        <w:tc>
          <w:tcPr>
            <w:tcW w:w="0" w:type="auto"/>
            <w:tcBorders>
              <w:top w:val="single" w:sz="4" w:space="0" w:color="000000"/>
              <w:left w:val="single" w:sz="4" w:space="0" w:color="000000"/>
              <w:bottom w:val="single" w:sz="4" w:space="0" w:color="000000"/>
              <w:right w:val="single" w:sz="4" w:space="0" w:color="000000"/>
            </w:tcBorders>
          </w:tcPr>
          <w:p w14:paraId="7F713866"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tcPr>
          <w:p w14:paraId="146584F7" w14:textId="21A9C130"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disjunctiv</w:t>
            </w:r>
          </w:p>
        </w:tc>
      </w:tr>
      <w:tr w:rsidR="00C576D3" w:rsidRPr="005B52CD" w14:paraId="3D74DA17" w14:textId="77777777" w:rsidTr="00530EEE">
        <w:tc>
          <w:tcPr>
            <w:tcW w:w="0" w:type="auto"/>
            <w:tcBorders>
              <w:left w:val="single" w:sz="4" w:space="0" w:color="000000"/>
              <w:right w:val="single" w:sz="4" w:space="0" w:color="000000"/>
            </w:tcBorders>
          </w:tcPr>
          <w:p w14:paraId="46886ADC"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0" w:type="auto"/>
            <w:tcBorders>
              <w:left w:val="single" w:sz="4" w:space="0" w:color="000000"/>
              <w:right w:val="single" w:sz="4" w:space="0" w:color="000000"/>
            </w:tcBorders>
          </w:tcPr>
          <w:p w14:paraId="7A7862AB"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776E37C6" w14:textId="09E2F0E1"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Solicitantul și partenerul/partenerii, după caz, demonstrează că în cel puțin unul din domeniile de activitate,  aferente activităților relevante  pe  care  acesta  le  implementează  în  cadrul proiectului a implementat operațiuni cu rata de realizare a indicatorilor mai mare de 80% din ținta/țintele propuse</w:t>
            </w:r>
          </w:p>
        </w:tc>
        <w:tc>
          <w:tcPr>
            <w:tcW w:w="0" w:type="auto"/>
            <w:tcBorders>
              <w:top w:val="single" w:sz="4" w:space="0" w:color="000000"/>
              <w:left w:val="single" w:sz="4" w:space="0" w:color="000000"/>
              <w:bottom w:val="single" w:sz="4" w:space="0" w:color="000000"/>
              <w:right w:val="single" w:sz="4" w:space="0" w:color="000000"/>
            </w:tcBorders>
          </w:tcPr>
          <w:p w14:paraId="5A5E984B" w14:textId="77D2AED3"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2</w:t>
            </w:r>
          </w:p>
        </w:tc>
        <w:tc>
          <w:tcPr>
            <w:tcW w:w="0" w:type="auto"/>
            <w:vMerge/>
            <w:tcBorders>
              <w:left w:val="single" w:sz="4" w:space="0" w:color="000000"/>
              <w:bottom w:val="single" w:sz="4" w:space="0" w:color="000000"/>
              <w:right w:val="single" w:sz="4" w:space="0" w:color="000000"/>
            </w:tcBorders>
          </w:tcPr>
          <w:p w14:paraId="7A056EB4"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p>
        </w:tc>
      </w:tr>
      <w:tr w:rsidR="00C576D3" w:rsidRPr="005B52CD" w14:paraId="4DB719C0" w14:textId="0634C316" w:rsidTr="004E3D5A">
        <w:tc>
          <w:tcPr>
            <w:tcW w:w="0" w:type="auto"/>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16F72123" w14:textId="77777777" w:rsidR="00C576D3" w:rsidRPr="005B52CD" w:rsidRDefault="00C576D3" w:rsidP="00C576D3">
            <w:pPr>
              <w:spacing w:before="120" w:after="120" w:line="240" w:lineRule="auto"/>
              <w:jc w:val="both"/>
              <w:rPr>
                <w:rFonts w:ascii="Trebuchet MS" w:eastAsia="MS Mincho" w:hAnsi="Trebuchet MS" w:cs="Arial"/>
                <w:b/>
                <w:color w:val="1F3864" w:themeColor="accent1" w:themeShade="80"/>
                <w:lang w:val="ro-RO"/>
              </w:rPr>
            </w:pPr>
            <w:r w:rsidRPr="005B52CD">
              <w:rPr>
                <w:rFonts w:ascii="Trebuchet MS" w:eastAsia="MS Mincho" w:hAnsi="Trebuchet MS" w:cs="Arial"/>
                <w:b/>
                <w:color w:val="1F3864" w:themeColor="accent1" w:themeShade="80"/>
                <w:lang w:val="ro-RO"/>
              </w:rPr>
              <w:t>4</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21BF04B2" w14:textId="77777777" w:rsidR="00C576D3" w:rsidRPr="005B52CD" w:rsidRDefault="00C576D3" w:rsidP="00C576D3">
            <w:pPr>
              <w:suppressAutoHyphens/>
              <w:spacing w:before="120" w:after="120" w:line="240" w:lineRule="auto"/>
              <w:ind w:left="188"/>
              <w:jc w:val="both"/>
              <w:rPr>
                <w:rFonts w:ascii="Trebuchet MS" w:eastAsia="MS Mincho" w:hAnsi="Trebuchet MS" w:cs="Arial"/>
                <w:color w:val="1F3864" w:themeColor="accent1" w:themeShade="80"/>
                <w:lang w:val="ro-RO"/>
              </w:rPr>
            </w:pPr>
            <w:r w:rsidRPr="005B52CD">
              <w:rPr>
                <w:rFonts w:ascii="Trebuchet MS" w:hAnsi="Trebuchet MS" w:cs="Arial"/>
                <w:b/>
                <w:color w:val="1F3864" w:themeColor="accent1" w:themeShade="80"/>
                <w:lang w:val="ro-RO"/>
              </w:rPr>
              <w:t>SUSTENABILITATE</w:t>
            </w:r>
            <w:r w:rsidRPr="005B52CD">
              <w:rPr>
                <w:rFonts w:ascii="Trebuchet MS" w:hAnsi="Trebuchet MS" w:cs="Arial"/>
                <w:color w:val="1F3864" w:themeColor="accent1" w:themeShade="80"/>
                <w:lang w:val="ro-RO"/>
              </w:rPr>
              <w:t xml:space="preserve"> – măsura în care proiectul asigură continuarea efectelor sale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valorificarea rezultatelor obținute după încetarea sursei de finanțare </w:t>
            </w:r>
          </w:p>
        </w:tc>
        <w:tc>
          <w:tcPr>
            <w:tcW w:w="0" w:type="auto"/>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3823F75B"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Max. 10</w:t>
            </w:r>
          </w:p>
          <w:p w14:paraId="56D53DF7"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Min. 7</w:t>
            </w:r>
          </w:p>
        </w:tc>
        <w:tc>
          <w:tcPr>
            <w:tcW w:w="0" w:type="auto"/>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312CE468"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r>
      <w:tr w:rsidR="00C576D3" w:rsidRPr="005B52CD" w14:paraId="281F4139" w14:textId="22433337" w:rsidTr="00182687">
        <w:tc>
          <w:tcPr>
            <w:tcW w:w="0" w:type="auto"/>
            <w:tcBorders>
              <w:top w:val="single" w:sz="4" w:space="0" w:color="000000"/>
              <w:left w:val="single" w:sz="4" w:space="0" w:color="000000"/>
              <w:bottom w:val="single" w:sz="4" w:space="0" w:color="000000"/>
              <w:right w:val="single" w:sz="4" w:space="0" w:color="000000"/>
            </w:tcBorders>
          </w:tcPr>
          <w:p w14:paraId="0463BF9C"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 xml:space="preserve">4.1 </w:t>
            </w:r>
          </w:p>
        </w:tc>
        <w:tc>
          <w:tcPr>
            <w:tcW w:w="0" w:type="auto"/>
            <w:tcBorders>
              <w:top w:val="single" w:sz="4" w:space="0" w:color="000000"/>
              <w:left w:val="single" w:sz="4" w:space="0" w:color="000000"/>
              <w:bottom w:val="single" w:sz="4" w:space="0" w:color="000000"/>
              <w:right w:val="single" w:sz="4" w:space="0" w:color="000000"/>
            </w:tcBorders>
          </w:tcPr>
          <w:p w14:paraId="01BA6385" w14:textId="2BDCABC5" w:rsidR="00C576D3" w:rsidRPr="005B52CD" w:rsidRDefault="00C576D3" w:rsidP="00C576D3">
            <w:pPr>
              <w:spacing w:before="120" w:after="120" w:line="240" w:lineRule="auto"/>
              <w:jc w:val="both"/>
              <w:rPr>
                <w:rFonts w:ascii="Trebuchet MS" w:hAnsi="Trebuchet MS" w:cs="Arial"/>
                <w:color w:val="1F3864" w:themeColor="accent1" w:themeShade="80"/>
                <w:lang w:val="ro-RO"/>
              </w:rPr>
            </w:pPr>
            <w:r w:rsidRPr="00B473F8">
              <w:rPr>
                <w:rFonts w:ascii="Trebuchet MS" w:hAnsi="Trebuchet MS"/>
                <w:color w:val="233F60"/>
                <w:w w:val="105"/>
                <w:lang w:val="ro-RO"/>
              </w:rPr>
              <w:t>Proiectul include activități în timpul implementării care conduc  la</w:t>
            </w:r>
            <w:r w:rsidRPr="00B473F8">
              <w:rPr>
                <w:rFonts w:ascii="Trebuchet MS" w:hAnsi="Trebuchet MS"/>
                <w:color w:val="233F60"/>
                <w:w w:val="105"/>
                <w:lang w:val="ro-RO"/>
              </w:rPr>
              <w:tab/>
              <w:t>valorificarea rezultatelor proiectului după finalizarea acestuia.</w:t>
            </w:r>
          </w:p>
        </w:tc>
        <w:tc>
          <w:tcPr>
            <w:tcW w:w="0" w:type="auto"/>
            <w:tcBorders>
              <w:top w:val="single" w:sz="4" w:space="0" w:color="000000"/>
              <w:left w:val="single" w:sz="4" w:space="0" w:color="000000"/>
              <w:bottom w:val="single" w:sz="4" w:space="0" w:color="000000"/>
              <w:right w:val="single" w:sz="4" w:space="0" w:color="000000"/>
            </w:tcBorders>
          </w:tcPr>
          <w:p w14:paraId="6688A05C" w14:textId="0E5C99D6" w:rsidR="00C576D3" w:rsidRPr="00334013" w:rsidRDefault="00C576D3" w:rsidP="00C576D3">
            <w:pPr>
              <w:numPr>
                <w:ilvl w:val="0"/>
                <w:numId w:val="4"/>
              </w:numPr>
              <w:suppressAutoHyphens/>
              <w:spacing w:before="120" w:after="120" w:line="240" w:lineRule="auto"/>
              <w:jc w:val="both"/>
              <w:rPr>
                <w:rFonts w:ascii="Trebuchet MS" w:eastAsia="MS Mincho" w:hAnsi="Trebuchet MS" w:cs="Arial"/>
                <w:color w:val="1F3864" w:themeColor="accent1" w:themeShade="80"/>
                <w:lang w:val="ro-RO"/>
              </w:rPr>
            </w:pPr>
            <w:r w:rsidRPr="00334013">
              <w:rPr>
                <w:rFonts w:ascii="Trebuchet MS" w:eastAsia="MS Mincho" w:hAnsi="Trebuchet MS" w:cs="Arial"/>
                <w:color w:val="1F3864" w:themeColor="accent1" w:themeShade="80"/>
                <w:lang w:val="ro-RO"/>
              </w:rPr>
              <w:t>Proiectul are prevăzute, din timpul implementării,</w:t>
            </w:r>
            <w:r>
              <w:rPr>
                <w:rFonts w:ascii="Trebuchet MS" w:eastAsia="MS Mincho" w:hAnsi="Trebuchet MS" w:cs="Arial"/>
                <w:color w:val="1F3864" w:themeColor="accent1" w:themeShade="80"/>
                <w:lang w:val="ro-RO"/>
              </w:rPr>
              <w:t xml:space="preserve"> </w:t>
            </w:r>
            <w:proofErr w:type="spellStart"/>
            <w:r w:rsidRPr="00334013">
              <w:rPr>
                <w:rFonts w:ascii="Trebuchet MS" w:eastAsia="MS Mincho" w:hAnsi="Trebuchet MS" w:cs="Arial"/>
                <w:color w:val="1F3864" w:themeColor="accent1" w:themeShade="80"/>
                <w:lang w:val="ro-RO"/>
              </w:rPr>
              <w:t>acţiuni</w:t>
            </w:r>
            <w:proofErr w:type="spellEnd"/>
            <w:r w:rsidRPr="00334013">
              <w:rPr>
                <w:rFonts w:ascii="Trebuchet MS" w:eastAsia="MS Mincho" w:hAnsi="Trebuchet MS" w:cs="Arial"/>
                <w:color w:val="1F3864" w:themeColor="accent1" w:themeShade="80"/>
                <w:lang w:val="ro-RO"/>
              </w:rPr>
              <w:t>/</w:t>
            </w:r>
            <w:proofErr w:type="spellStart"/>
            <w:r w:rsidRPr="00334013">
              <w:rPr>
                <w:rFonts w:ascii="Trebuchet MS" w:eastAsia="MS Mincho" w:hAnsi="Trebuchet MS" w:cs="Arial"/>
                <w:color w:val="1F3864" w:themeColor="accent1" w:themeShade="80"/>
                <w:lang w:val="ro-RO"/>
              </w:rPr>
              <w:t>activităţi</w:t>
            </w:r>
            <w:proofErr w:type="spellEnd"/>
            <w:r>
              <w:rPr>
                <w:rFonts w:ascii="Trebuchet MS" w:eastAsia="MS Mincho" w:hAnsi="Trebuchet MS" w:cs="Arial"/>
                <w:color w:val="1F3864" w:themeColor="accent1" w:themeShade="80"/>
                <w:lang w:val="ro-RO"/>
              </w:rPr>
              <w:t xml:space="preserve"> </w:t>
            </w:r>
            <w:r w:rsidRPr="00334013">
              <w:rPr>
                <w:rFonts w:ascii="Trebuchet MS" w:eastAsia="MS Mincho" w:hAnsi="Trebuchet MS" w:cs="Arial"/>
                <w:color w:val="1F3864" w:themeColor="accent1" w:themeShade="80"/>
                <w:lang w:val="ro-RO"/>
              </w:rPr>
              <w:t xml:space="preserve">transferabile care conduc la sustenabilitatea acestuia precum: crearea de parteneriate, implicare în proiect a altor actori </w:t>
            </w:r>
            <w:proofErr w:type="spellStart"/>
            <w:r w:rsidRPr="00334013">
              <w:rPr>
                <w:rFonts w:ascii="Trebuchet MS" w:eastAsia="MS Mincho" w:hAnsi="Trebuchet MS" w:cs="Arial"/>
                <w:color w:val="1F3864" w:themeColor="accent1" w:themeShade="80"/>
                <w:lang w:val="ro-RO"/>
              </w:rPr>
              <w:t>interesaţi</w:t>
            </w:r>
            <w:proofErr w:type="spellEnd"/>
            <w:r w:rsidRPr="00334013">
              <w:rPr>
                <w:rFonts w:ascii="Trebuchet MS" w:eastAsia="MS Mincho" w:hAnsi="Trebuchet MS" w:cs="Arial"/>
                <w:color w:val="1F3864" w:themeColor="accent1" w:themeShade="80"/>
                <w:lang w:val="ro-RO"/>
              </w:rPr>
              <w:t xml:space="preserve">, alocarea în buget a unei sume pentru continuarea </w:t>
            </w:r>
            <w:proofErr w:type="spellStart"/>
            <w:r w:rsidRPr="00334013">
              <w:rPr>
                <w:rFonts w:ascii="Trebuchet MS" w:eastAsia="MS Mincho" w:hAnsi="Trebuchet MS" w:cs="Arial"/>
                <w:color w:val="1F3864" w:themeColor="accent1" w:themeShade="80"/>
                <w:lang w:val="ro-RO"/>
              </w:rPr>
              <w:t>activităţii</w:t>
            </w:r>
            <w:proofErr w:type="spellEnd"/>
            <w:r w:rsidRPr="00334013">
              <w:rPr>
                <w:rFonts w:ascii="Trebuchet MS" w:eastAsia="MS Mincho" w:hAnsi="Trebuchet MS" w:cs="Arial"/>
                <w:color w:val="1F3864" w:themeColor="accent1" w:themeShade="80"/>
                <w:lang w:val="ro-RO"/>
              </w:rPr>
              <w:t xml:space="preserve">, valorificarea rezultatelor printr-un alt proiect/alte </w:t>
            </w:r>
            <w:proofErr w:type="spellStart"/>
            <w:r w:rsidRPr="00334013">
              <w:rPr>
                <w:rFonts w:ascii="Trebuchet MS" w:eastAsia="MS Mincho" w:hAnsi="Trebuchet MS" w:cs="Arial"/>
                <w:color w:val="1F3864" w:themeColor="accent1" w:themeShade="80"/>
                <w:lang w:val="ro-RO"/>
              </w:rPr>
              <w:lastRenderedPageBreak/>
              <w:t>activităţi</w:t>
            </w:r>
            <w:proofErr w:type="spellEnd"/>
            <w:r w:rsidRPr="00334013">
              <w:rPr>
                <w:rFonts w:ascii="Trebuchet MS" w:eastAsia="MS Mincho" w:hAnsi="Trebuchet MS" w:cs="Arial"/>
                <w:color w:val="1F3864" w:themeColor="accent1" w:themeShade="80"/>
                <w:lang w:val="ro-RO"/>
              </w:rPr>
              <w:t xml:space="preserve">, demararea unor </w:t>
            </w:r>
            <w:proofErr w:type="spellStart"/>
            <w:r w:rsidRPr="00334013">
              <w:rPr>
                <w:rFonts w:ascii="Trebuchet MS" w:eastAsia="MS Mincho" w:hAnsi="Trebuchet MS" w:cs="Arial"/>
                <w:color w:val="1F3864" w:themeColor="accent1" w:themeShade="80"/>
                <w:lang w:val="ro-RO"/>
              </w:rPr>
              <w:t>activităţi</w:t>
            </w:r>
            <w:proofErr w:type="spellEnd"/>
            <w:r w:rsidRPr="00334013">
              <w:rPr>
                <w:rFonts w:ascii="Trebuchet MS" w:eastAsia="MS Mincho" w:hAnsi="Trebuchet MS" w:cs="Arial"/>
                <w:color w:val="1F3864" w:themeColor="accent1" w:themeShade="80"/>
                <w:lang w:val="ro-RO"/>
              </w:rPr>
              <w:t xml:space="preserve"> care să continue proiectul prezent etc.)</w:t>
            </w:r>
          </w:p>
        </w:tc>
        <w:tc>
          <w:tcPr>
            <w:tcW w:w="0" w:type="auto"/>
            <w:tcBorders>
              <w:top w:val="single" w:sz="4" w:space="0" w:color="000000"/>
              <w:left w:val="single" w:sz="4" w:space="0" w:color="000000"/>
              <w:bottom w:val="single" w:sz="4" w:space="0" w:color="000000"/>
              <w:right w:val="single" w:sz="4" w:space="0" w:color="000000"/>
            </w:tcBorders>
          </w:tcPr>
          <w:p w14:paraId="227CC85C" w14:textId="6D704349" w:rsidR="00C576D3" w:rsidRPr="005B52CD" w:rsidRDefault="00C576D3" w:rsidP="00C576D3">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lastRenderedPageBreak/>
              <w:t>2</w:t>
            </w:r>
          </w:p>
        </w:tc>
        <w:tc>
          <w:tcPr>
            <w:tcW w:w="0" w:type="auto"/>
            <w:tcBorders>
              <w:top w:val="single" w:sz="4" w:space="0" w:color="000000"/>
              <w:left w:val="single" w:sz="4" w:space="0" w:color="000000"/>
              <w:bottom w:val="single" w:sz="4" w:space="0" w:color="000000"/>
              <w:right w:val="single" w:sz="4" w:space="0" w:color="000000"/>
            </w:tcBorders>
          </w:tcPr>
          <w:p w14:paraId="071078C2" w14:textId="354AB4DC" w:rsidR="00C576D3" w:rsidRPr="005B52CD" w:rsidRDefault="00C576D3" w:rsidP="00C576D3">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cumulativ</w:t>
            </w:r>
          </w:p>
        </w:tc>
      </w:tr>
      <w:tr w:rsidR="00C576D3" w:rsidRPr="005B52CD" w14:paraId="429CD092" w14:textId="1DF571A9" w:rsidTr="005B08DD">
        <w:tc>
          <w:tcPr>
            <w:tcW w:w="0" w:type="auto"/>
            <w:vMerge w:val="restart"/>
            <w:tcBorders>
              <w:top w:val="single" w:sz="4" w:space="0" w:color="000000"/>
              <w:left w:val="single" w:sz="4" w:space="0" w:color="000000"/>
              <w:right w:val="single" w:sz="4" w:space="0" w:color="000000"/>
            </w:tcBorders>
          </w:tcPr>
          <w:p w14:paraId="5215EC57"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4.2</w:t>
            </w:r>
          </w:p>
        </w:tc>
        <w:tc>
          <w:tcPr>
            <w:tcW w:w="0" w:type="auto"/>
            <w:vMerge w:val="restart"/>
            <w:tcBorders>
              <w:top w:val="single" w:sz="4" w:space="0" w:color="000000"/>
              <w:left w:val="single" w:sz="4" w:space="0" w:color="000000"/>
              <w:right w:val="single" w:sz="4" w:space="0" w:color="000000"/>
            </w:tcBorders>
          </w:tcPr>
          <w:p w14:paraId="2E18AE22" w14:textId="13301838" w:rsidR="00C576D3" w:rsidRPr="005B52CD" w:rsidRDefault="00C576D3" w:rsidP="00C576D3">
            <w:pPr>
              <w:spacing w:before="120" w:after="120" w:line="240" w:lineRule="auto"/>
              <w:jc w:val="both"/>
              <w:rPr>
                <w:rFonts w:ascii="Trebuchet MS" w:hAnsi="Trebuchet MS" w:cs="Arial"/>
                <w:color w:val="1F3864" w:themeColor="accent1" w:themeShade="80"/>
                <w:lang w:val="ro-RO"/>
              </w:rPr>
            </w:pPr>
            <w:r w:rsidRPr="00B473F8">
              <w:rPr>
                <w:rFonts w:ascii="Trebuchet MS" w:hAnsi="Trebuchet MS"/>
                <w:color w:val="233F60"/>
                <w:w w:val="105"/>
                <w:lang w:val="ro-RO"/>
              </w:rPr>
              <w:t xml:space="preserve">Proiectul </w:t>
            </w:r>
            <w:r>
              <w:rPr>
                <w:rFonts w:ascii="Trebuchet MS" w:hAnsi="Trebuchet MS"/>
                <w:color w:val="233F60"/>
                <w:w w:val="105"/>
                <w:lang w:val="ro-RO"/>
              </w:rPr>
              <w:t>prevede s</w:t>
            </w:r>
            <w:r w:rsidRPr="005B52CD">
              <w:rPr>
                <w:rFonts w:ascii="Trebuchet MS" w:hAnsi="Trebuchet MS" w:cs="Arial"/>
                <w:bCs/>
                <w:color w:val="1F3864" w:themeColor="accent1" w:themeShade="80"/>
                <w:lang w:val="ro-RO"/>
              </w:rPr>
              <w:t xml:space="preserve">ustenabilitate </w:t>
            </w:r>
            <w:proofErr w:type="spellStart"/>
            <w:r w:rsidRPr="005B52CD">
              <w:rPr>
                <w:rFonts w:ascii="Trebuchet MS" w:hAnsi="Trebuchet MS" w:cs="Arial"/>
                <w:bCs/>
                <w:color w:val="1F3864" w:themeColor="accent1" w:themeShade="80"/>
                <w:lang w:val="ro-RO"/>
              </w:rPr>
              <w:t>instituţională</w:t>
            </w:r>
            <w:proofErr w:type="spellEnd"/>
          </w:p>
        </w:tc>
        <w:tc>
          <w:tcPr>
            <w:tcW w:w="0" w:type="auto"/>
            <w:tcBorders>
              <w:top w:val="nil"/>
              <w:left w:val="nil"/>
              <w:bottom w:val="single" w:sz="4" w:space="0" w:color="auto"/>
              <w:right w:val="single" w:sz="4" w:space="0" w:color="auto"/>
            </w:tcBorders>
            <w:shd w:val="clear" w:color="auto" w:fill="auto"/>
          </w:tcPr>
          <w:p w14:paraId="03DD10BE" w14:textId="298559D4"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Pr>
                <w:rFonts w:ascii="Trebuchet MS" w:eastAsia="Times New Roman" w:hAnsi="Trebuchet MS" w:cs="Times New Roman"/>
                <w:color w:val="1F3864" w:themeColor="accent1" w:themeShade="80"/>
                <w:lang w:val="ro-RO"/>
              </w:rPr>
              <w:t>Proiectul își asumă</w:t>
            </w:r>
            <w:r w:rsidRPr="005B52CD">
              <w:rPr>
                <w:rFonts w:ascii="Trebuchet MS" w:eastAsia="Times New Roman" w:hAnsi="Trebuchet MS" w:cs="Times New Roman"/>
                <w:color w:val="1F3864" w:themeColor="accent1" w:themeShade="80"/>
                <w:lang w:val="ro-RO"/>
              </w:rPr>
              <w:t>, ulterior finalizării perioadei de implementare, sustenabilitatea structurilor de economie socială create, atât din punctul de vedere al funcționării acestora, cât și din punctul de vedere al menținerii locurilor de muncă asumate în cadrul acestor structuri</w:t>
            </w:r>
            <w:r>
              <w:rPr>
                <w:rFonts w:ascii="Trebuchet MS" w:eastAsia="Times New Roman" w:hAnsi="Trebuchet MS" w:cs="Times New Roman"/>
                <w:color w:val="1F3864" w:themeColor="accent1" w:themeShade="80"/>
                <w:lang w:val="ro-RO"/>
              </w:rPr>
              <w:t xml:space="preserve"> pentru o perioadă de 6 luni</w:t>
            </w:r>
            <w:r w:rsidRPr="005B52CD">
              <w:rPr>
                <w:rFonts w:ascii="Trebuchet MS" w:eastAsia="Times New Roman" w:hAnsi="Trebuchet MS" w:cs="Times New Roman"/>
                <w:color w:val="1F3864" w:themeColor="accent1" w:themeShade="80"/>
                <w:lang w:val="ro-RO"/>
              </w:rPr>
              <w:t>.</w:t>
            </w:r>
          </w:p>
        </w:tc>
        <w:tc>
          <w:tcPr>
            <w:tcW w:w="0" w:type="auto"/>
            <w:tcBorders>
              <w:top w:val="single" w:sz="4" w:space="0" w:color="000000"/>
              <w:left w:val="single" w:sz="4" w:space="0" w:color="000000"/>
              <w:bottom w:val="single" w:sz="4" w:space="0" w:color="000000"/>
              <w:right w:val="single" w:sz="4" w:space="0" w:color="000000"/>
            </w:tcBorders>
          </w:tcPr>
          <w:p w14:paraId="52D7F9F3" w14:textId="0BE03A03" w:rsidR="00C576D3" w:rsidRPr="005B52CD" w:rsidRDefault="00C576D3" w:rsidP="00C576D3">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0</w:t>
            </w:r>
          </w:p>
        </w:tc>
        <w:tc>
          <w:tcPr>
            <w:tcW w:w="0" w:type="auto"/>
            <w:tcBorders>
              <w:top w:val="single" w:sz="4" w:space="0" w:color="000000"/>
              <w:left w:val="single" w:sz="4" w:space="0" w:color="000000"/>
              <w:bottom w:val="single" w:sz="4" w:space="0" w:color="000000"/>
              <w:right w:val="single" w:sz="4" w:space="0" w:color="000000"/>
            </w:tcBorders>
          </w:tcPr>
          <w:p w14:paraId="6C16294C" w14:textId="5CC4AD2A" w:rsidR="00C576D3" w:rsidRPr="005B52CD" w:rsidRDefault="00C576D3" w:rsidP="00C576D3">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disjunctiv</w:t>
            </w:r>
          </w:p>
        </w:tc>
      </w:tr>
      <w:tr w:rsidR="00C576D3" w:rsidRPr="005B52CD" w14:paraId="4771C7EE" w14:textId="77777777" w:rsidTr="005B08DD">
        <w:tc>
          <w:tcPr>
            <w:tcW w:w="0" w:type="auto"/>
            <w:vMerge/>
            <w:tcBorders>
              <w:left w:val="single" w:sz="4" w:space="0" w:color="000000"/>
              <w:right w:val="single" w:sz="4" w:space="0" w:color="000000"/>
            </w:tcBorders>
          </w:tcPr>
          <w:p w14:paraId="18E50C59"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26177D43" w14:textId="77777777" w:rsidR="00C576D3" w:rsidRPr="005B52CD" w:rsidRDefault="00C576D3" w:rsidP="00C576D3">
            <w:pPr>
              <w:spacing w:before="120" w:after="120" w:line="240" w:lineRule="auto"/>
              <w:jc w:val="both"/>
              <w:rPr>
                <w:rFonts w:ascii="Trebuchet MS" w:hAnsi="Trebuchet MS" w:cs="Arial"/>
                <w:bCs/>
                <w:color w:val="1F3864" w:themeColor="accent1" w:themeShade="80"/>
                <w:lang w:val="ro-RO"/>
              </w:rPr>
            </w:pPr>
          </w:p>
        </w:tc>
        <w:tc>
          <w:tcPr>
            <w:tcW w:w="0" w:type="auto"/>
            <w:tcBorders>
              <w:top w:val="nil"/>
              <w:left w:val="nil"/>
              <w:bottom w:val="single" w:sz="4" w:space="0" w:color="auto"/>
              <w:right w:val="single" w:sz="4" w:space="0" w:color="auto"/>
            </w:tcBorders>
            <w:shd w:val="clear" w:color="auto" w:fill="auto"/>
          </w:tcPr>
          <w:p w14:paraId="6E2D3F64" w14:textId="66A69B0B"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bCs/>
                <w:color w:val="1F3864" w:themeColor="accent1" w:themeShade="80"/>
                <w:lang w:val="ro-RO"/>
              </w:rPr>
            </w:pPr>
            <w:r w:rsidRPr="005B52CD">
              <w:rPr>
                <w:rFonts w:ascii="Trebuchet MS" w:eastAsia="Times New Roman" w:hAnsi="Trebuchet MS" w:cs="Times New Roman"/>
                <w:color w:val="1F3864" w:themeColor="accent1" w:themeShade="80"/>
                <w:lang w:val="ro-RO"/>
              </w:rPr>
              <w:t xml:space="preserve">Proiectul își asumă, ulterior finalizării perioadei de implementare, sustenabilitatea structurilor de economie socială create, atât din punctul de vedere al funcționării acestora, cât și din punctul de vedere al menținerii locurilor de muncă asumate în cadrul acestor structuri pentru o perioadă </w:t>
            </w:r>
            <w:r>
              <w:rPr>
                <w:rFonts w:ascii="Trebuchet MS" w:eastAsia="Times New Roman" w:hAnsi="Trebuchet MS" w:cs="Times New Roman"/>
                <w:color w:val="1F3864" w:themeColor="accent1" w:themeShade="80"/>
                <w:lang w:val="ro-RO"/>
              </w:rPr>
              <w:t>între</w:t>
            </w:r>
            <w:r w:rsidRPr="005B52CD">
              <w:rPr>
                <w:rFonts w:ascii="Trebuchet MS" w:eastAsia="Times New Roman" w:hAnsi="Trebuchet MS" w:cs="Times New Roman"/>
                <w:color w:val="1F3864" w:themeColor="accent1" w:themeShade="80"/>
                <w:lang w:val="ro-RO"/>
              </w:rPr>
              <w:t xml:space="preserve"> 6 luni</w:t>
            </w:r>
            <w:r>
              <w:rPr>
                <w:rFonts w:ascii="Trebuchet MS" w:eastAsia="Times New Roman" w:hAnsi="Trebuchet MS" w:cs="Times New Roman"/>
                <w:color w:val="1F3864" w:themeColor="accent1" w:themeShade="80"/>
                <w:lang w:val="ro-RO"/>
              </w:rPr>
              <w:t xml:space="preserve"> și 9 luni</w:t>
            </w:r>
            <w:r w:rsidRPr="005B52CD">
              <w:rPr>
                <w:rFonts w:ascii="Trebuchet MS" w:eastAsia="Times New Roman" w:hAnsi="Trebuchet MS" w:cs="Times New Roman"/>
                <w:color w:val="1F3864" w:themeColor="accent1" w:themeShade="80"/>
                <w:lang w:val="ro-RO"/>
              </w:rPr>
              <w:t>.</w:t>
            </w:r>
          </w:p>
        </w:tc>
        <w:tc>
          <w:tcPr>
            <w:tcW w:w="0" w:type="auto"/>
            <w:tcBorders>
              <w:top w:val="single" w:sz="4" w:space="0" w:color="000000"/>
              <w:left w:val="single" w:sz="4" w:space="0" w:color="000000"/>
              <w:bottom w:val="single" w:sz="4" w:space="0" w:color="000000"/>
              <w:right w:val="single" w:sz="4" w:space="0" w:color="000000"/>
            </w:tcBorders>
          </w:tcPr>
          <w:p w14:paraId="58E5C72D" w14:textId="3A06C39D" w:rsidR="00C576D3" w:rsidRPr="005B52CD" w:rsidRDefault="00C576D3" w:rsidP="00C576D3">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1</w:t>
            </w:r>
          </w:p>
        </w:tc>
        <w:tc>
          <w:tcPr>
            <w:tcW w:w="0" w:type="auto"/>
            <w:tcBorders>
              <w:top w:val="single" w:sz="4" w:space="0" w:color="000000"/>
              <w:left w:val="single" w:sz="4" w:space="0" w:color="000000"/>
              <w:bottom w:val="single" w:sz="4" w:space="0" w:color="000000"/>
              <w:right w:val="single" w:sz="4" w:space="0" w:color="000000"/>
            </w:tcBorders>
          </w:tcPr>
          <w:p w14:paraId="02170043" w14:textId="77777777" w:rsidR="00C576D3" w:rsidRPr="005B52CD" w:rsidRDefault="00C576D3" w:rsidP="00C576D3">
            <w:pPr>
              <w:spacing w:before="120" w:after="120" w:line="240" w:lineRule="auto"/>
              <w:jc w:val="center"/>
              <w:rPr>
                <w:rFonts w:ascii="Trebuchet MS" w:eastAsia="MS Mincho" w:hAnsi="Trebuchet MS" w:cs="Arial"/>
                <w:color w:val="1F3864" w:themeColor="accent1" w:themeShade="80"/>
                <w:lang w:val="ro-RO"/>
              </w:rPr>
            </w:pPr>
          </w:p>
        </w:tc>
      </w:tr>
      <w:tr w:rsidR="00C576D3" w:rsidRPr="005B52CD" w14:paraId="7745CC30" w14:textId="77777777" w:rsidTr="005B08DD">
        <w:tc>
          <w:tcPr>
            <w:tcW w:w="0" w:type="auto"/>
            <w:vMerge/>
            <w:tcBorders>
              <w:left w:val="single" w:sz="4" w:space="0" w:color="000000"/>
              <w:right w:val="single" w:sz="4" w:space="0" w:color="000000"/>
            </w:tcBorders>
          </w:tcPr>
          <w:p w14:paraId="34685D61"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22D31F1E" w14:textId="77777777" w:rsidR="00C576D3" w:rsidRPr="005B52CD" w:rsidRDefault="00C576D3" w:rsidP="00C576D3">
            <w:pPr>
              <w:spacing w:before="120" w:after="120" w:line="240" w:lineRule="auto"/>
              <w:jc w:val="both"/>
              <w:rPr>
                <w:rFonts w:ascii="Trebuchet MS" w:hAnsi="Trebuchet MS" w:cs="Arial"/>
                <w:bCs/>
                <w:color w:val="1F3864" w:themeColor="accent1" w:themeShade="80"/>
                <w:lang w:val="ro-RO"/>
              </w:rPr>
            </w:pPr>
          </w:p>
        </w:tc>
        <w:tc>
          <w:tcPr>
            <w:tcW w:w="0" w:type="auto"/>
            <w:tcBorders>
              <w:top w:val="nil"/>
              <w:left w:val="nil"/>
              <w:bottom w:val="single" w:sz="4" w:space="0" w:color="auto"/>
              <w:right w:val="single" w:sz="4" w:space="0" w:color="auto"/>
            </w:tcBorders>
            <w:shd w:val="clear" w:color="auto" w:fill="auto"/>
          </w:tcPr>
          <w:p w14:paraId="185D8350" w14:textId="4FF5E74C"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bCs/>
                <w:color w:val="1F3864" w:themeColor="accent1" w:themeShade="80"/>
                <w:lang w:val="ro-RO"/>
              </w:rPr>
            </w:pPr>
            <w:r w:rsidRPr="005B52CD">
              <w:rPr>
                <w:rFonts w:ascii="Trebuchet MS" w:eastAsia="Times New Roman" w:hAnsi="Trebuchet MS" w:cs="Times New Roman"/>
                <w:color w:val="1F3864" w:themeColor="accent1" w:themeShade="80"/>
                <w:lang w:val="ro-RO"/>
              </w:rPr>
              <w:t xml:space="preserve">Proiectul își asumă, ulterior finalizării perioadei de implementare, sustenabilitatea structurilor de economie socială create, atât din punctul de vedere al funcționării acestora, cât și din punctul de vedere al menținerii locurilor de muncă asumate în cadrul acestor structuri pentru o perioadă </w:t>
            </w:r>
            <w:r>
              <w:rPr>
                <w:rFonts w:ascii="Trebuchet MS" w:eastAsia="Times New Roman" w:hAnsi="Trebuchet MS" w:cs="Times New Roman"/>
                <w:color w:val="1F3864" w:themeColor="accent1" w:themeShade="80"/>
                <w:lang w:val="ro-RO"/>
              </w:rPr>
              <w:t>între</w:t>
            </w:r>
            <w:r w:rsidRPr="005B52CD">
              <w:rPr>
                <w:rFonts w:ascii="Trebuchet MS" w:eastAsia="Times New Roman" w:hAnsi="Trebuchet MS" w:cs="Times New Roman"/>
                <w:color w:val="1F3864" w:themeColor="accent1" w:themeShade="80"/>
                <w:lang w:val="ro-RO"/>
              </w:rPr>
              <w:t xml:space="preserve"> </w:t>
            </w:r>
            <w:r>
              <w:rPr>
                <w:rFonts w:ascii="Trebuchet MS" w:eastAsia="Times New Roman" w:hAnsi="Trebuchet MS" w:cs="Times New Roman"/>
                <w:color w:val="1F3864" w:themeColor="accent1" w:themeShade="80"/>
                <w:lang w:val="ro-RO"/>
              </w:rPr>
              <w:t>9</w:t>
            </w:r>
            <w:r w:rsidRPr="005B52CD">
              <w:rPr>
                <w:rFonts w:ascii="Trebuchet MS" w:eastAsia="Times New Roman" w:hAnsi="Trebuchet MS" w:cs="Times New Roman"/>
                <w:color w:val="1F3864" w:themeColor="accent1" w:themeShade="80"/>
                <w:lang w:val="ro-RO"/>
              </w:rPr>
              <w:t xml:space="preserve"> luni</w:t>
            </w:r>
            <w:r>
              <w:rPr>
                <w:rFonts w:ascii="Trebuchet MS" w:eastAsia="Times New Roman" w:hAnsi="Trebuchet MS" w:cs="Times New Roman"/>
                <w:color w:val="1F3864" w:themeColor="accent1" w:themeShade="80"/>
                <w:lang w:val="ro-RO"/>
              </w:rPr>
              <w:t xml:space="preserve"> și 12 luni</w:t>
            </w:r>
            <w:r w:rsidRPr="005B52CD">
              <w:rPr>
                <w:rFonts w:ascii="Trebuchet MS" w:eastAsia="Times New Roman" w:hAnsi="Trebuchet MS" w:cs="Times New Roman"/>
                <w:color w:val="1F3864" w:themeColor="accent1" w:themeShade="80"/>
                <w:lang w:val="ro-RO"/>
              </w:rPr>
              <w:t>.</w:t>
            </w:r>
          </w:p>
        </w:tc>
        <w:tc>
          <w:tcPr>
            <w:tcW w:w="0" w:type="auto"/>
            <w:tcBorders>
              <w:top w:val="single" w:sz="4" w:space="0" w:color="000000"/>
              <w:left w:val="single" w:sz="4" w:space="0" w:color="000000"/>
              <w:bottom w:val="single" w:sz="4" w:space="0" w:color="000000"/>
              <w:right w:val="single" w:sz="4" w:space="0" w:color="000000"/>
            </w:tcBorders>
          </w:tcPr>
          <w:p w14:paraId="56835D7E" w14:textId="677C776E" w:rsidR="00C576D3" w:rsidRPr="005B52CD" w:rsidRDefault="00C576D3" w:rsidP="00C576D3">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3</w:t>
            </w:r>
          </w:p>
        </w:tc>
        <w:tc>
          <w:tcPr>
            <w:tcW w:w="0" w:type="auto"/>
            <w:tcBorders>
              <w:top w:val="single" w:sz="4" w:space="0" w:color="000000"/>
              <w:left w:val="single" w:sz="4" w:space="0" w:color="000000"/>
              <w:bottom w:val="single" w:sz="4" w:space="0" w:color="000000"/>
              <w:right w:val="single" w:sz="4" w:space="0" w:color="000000"/>
            </w:tcBorders>
          </w:tcPr>
          <w:p w14:paraId="08A684EA" w14:textId="77777777" w:rsidR="00C576D3" w:rsidRPr="005B52CD" w:rsidRDefault="00C576D3" w:rsidP="00C576D3">
            <w:pPr>
              <w:spacing w:before="120" w:after="120" w:line="240" w:lineRule="auto"/>
              <w:jc w:val="center"/>
              <w:rPr>
                <w:rFonts w:ascii="Trebuchet MS" w:eastAsia="MS Mincho" w:hAnsi="Trebuchet MS" w:cs="Arial"/>
                <w:color w:val="1F3864" w:themeColor="accent1" w:themeShade="80"/>
                <w:lang w:val="ro-RO"/>
              </w:rPr>
            </w:pPr>
          </w:p>
        </w:tc>
      </w:tr>
      <w:tr w:rsidR="00C576D3" w:rsidRPr="005B52CD" w14:paraId="465211A3" w14:textId="77777777" w:rsidTr="005B08DD">
        <w:tc>
          <w:tcPr>
            <w:tcW w:w="0" w:type="auto"/>
            <w:vMerge/>
            <w:tcBorders>
              <w:left w:val="single" w:sz="4" w:space="0" w:color="000000"/>
              <w:bottom w:val="single" w:sz="4" w:space="0" w:color="000000"/>
              <w:right w:val="single" w:sz="4" w:space="0" w:color="000000"/>
            </w:tcBorders>
          </w:tcPr>
          <w:p w14:paraId="169444F2"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5125A937" w14:textId="77777777" w:rsidR="00C576D3" w:rsidRPr="005B52CD" w:rsidRDefault="00C576D3" w:rsidP="00C576D3">
            <w:pPr>
              <w:spacing w:before="120" w:after="120" w:line="240" w:lineRule="auto"/>
              <w:jc w:val="both"/>
              <w:rPr>
                <w:rFonts w:ascii="Trebuchet MS" w:hAnsi="Trebuchet MS" w:cs="Arial"/>
                <w:bCs/>
                <w:color w:val="1F3864" w:themeColor="accent1" w:themeShade="80"/>
                <w:lang w:val="ro-RO"/>
              </w:rPr>
            </w:pPr>
          </w:p>
        </w:tc>
        <w:tc>
          <w:tcPr>
            <w:tcW w:w="0" w:type="auto"/>
            <w:tcBorders>
              <w:top w:val="nil"/>
              <w:left w:val="nil"/>
              <w:bottom w:val="single" w:sz="4" w:space="0" w:color="auto"/>
              <w:right w:val="single" w:sz="4" w:space="0" w:color="auto"/>
            </w:tcBorders>
            <w:shd w:val="clear" w:color="auto" w:fill="auto"/>
          </w:tcPr>
          <w:p w14:paraId="2CD990C0" w14:textId="3B98C8F2"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bCs/>
                <w:color w:val="1F3864" w:themeColor="accent1" w:themeShade="80"/>
                <w:lang w:val="ro-RO"/>
              </w:rPr>
            </w:pPr>
            <w:r w:rsidRPr="005B52CD">
              <w:rPr>
                <w:rFonts w:ascii="Trebuchet MS" w:eastAsia="Times New Roman" w:hAnsi="Trebuchet MS" w:cs="Times New Roman"/>
                <w:color w:val="1F3864" w:themeColor="accent1" w:themeShade="80"/>
                <w:lang w:val="ro-RO"/>
              </w:rPr>
              <w:t xml:space="preserve">Proiectul își asumă, ulterior finalizării perioadei de implementare, sustenabilitatea structurilor de economie socială create, atât din punctul de vedere al funcționării </w:t>
            </w:r>
            <w:r w:rsidRPr="005B52CD">
              <w:rPr>
                <w:rFonts w:ascii="Trebuchet MS" w:eastAsia="Times New Roman" w:hAnsi="Trebuchet MS" w:cs="Times New Roman"/>
                <w:color w:val="1F3864" w:themeColor="accent1" w:themeShade="80"/>
                <w:lang w:val="ro-RO"/>
              </w:rPr>
              <w:lastRenderedPageBreak/>
              <w:t xml:space="preserve">acestora, cât și din punctul de vedere al menținerii locurilor de muncă asumate în cadrul acestor structuri pentru o perioadă </w:t>
            </w:r>
            <w:r>
              <w:rPr>
                <w:rFonts w:ascii="Trebuchet MS" w:eastAsia="Times New Roman" w:hAnsi="Trebuchet MS" w:cs="Times New Roman"/>
                <w:color w:val="1F3864" w:themeColor="accent1" w:themeShade="80"/>
                <w:lang w:val="ro-RO"/>
              </w:rPr>
              <w:t>mai mare de 12 luni</w:t>
            </w:r>
            <w:r w:rsidRPr="005B52CD">
              <w:rPr>
                <w:rFonts w:ascii="Trebuchet MS" w:eastAsia="Times New Roman" w:hAnsi="Trebuchet MS" w:cs="Times New Roman"/>
                <w:color w:val="1F3864" w:themeColor="accent1" w:themeShade="80"/>
                <w:lang w:val="ro-RO"/>
              </w:rPr>
              <w:t>.</w:t>
            </w:r>
          </w:p>
        </w:tc>
        <w:tc>
          <w:tcPr>
            <w:tcW w:w="0" w:type="auto"/>
            <w:tcBorders>
              <w:top w:val="single" w:sz="4" w:space="0" w:color="000000"/>
              <w:left w:val="single" w:sz="4" w:space="0" w:color="000000"/>
              <w:bottom w:val="single" w:sz="4" w:space="0" w:color="000000"/>
              <w:right w:val="single" w:sz="4" w:space="0" w:color="000000"/>
            </w:tcBorders>
          </w:tcPr>
          <w:p w14:paraId="3192F390" w14:textId="6F61B052" w:rsidR="00C576D3" w:rsidRPr="005B52CD" w:rsidRDefault="00C576D3" w:rsidP="00C576D3">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lastRenderedPageBreak/>
              <w:t>5</w:t>
            </w:r>
          </w:p>
        </w:tc>
        <w:tc>
          <w:tcPr>
            <w:tcW w:w="0" w:type="auto"/>
            <w:tcBorders>
              <w:top w:val="single" w:sz="4" w:space="0" w:color="000000"/>
              <w:left w:val="single" w:sz="4" w:space="0" w:color="000000"/>
              <w:bottom w:val="single" w:sz="4" w:space="0" w:color="000000"/>
              <w:right w:val="single" w:sz="4" w:space="0" w:color="000000"/>
            </w:tcBorders>
          </w:tcPr>
          <w:p w14:paraId="6D969EAC" w14:textId="77777777" w:rsidR="00C576D3" w:rsidRPr="005B52CD" w:rsidRDefault="00C576D3" w:rsidP="00C576D3">
            <w:pPr>
              <w:spacing w:before="120" w:after="120" w:line="240" w:lineRule="auto"/>
              <w:jc w:val="center"/>
              <w:rPr>
                <w:rFonts w:ascii="Trebuchet MS" w:eastAsia="MS Mincho" w:hAnsi="Trebuchet MS" w:cs="Arial"/>
                <w:color w:val="1F3864" w:themeColor="accent1" w:themeShade="80"/>
                <w:lang w:val="ro-RO"/>
              </w:rPr>
            </w:pPr>
          </w:p>
        </w:tc>
      </w:tr>
      <w:tr w:rsidR="00C576D3" w:rsidRPr="005B52CD" w14:paraId="15D12B7F" w14:textId="293B3EB3" w:rsidTr="00182687">
        <w:tc>
          <w:tcPr>
            <w:tcW w:w="0" w:type="auto"/>
            <w:tcBorders>
              <w:top w:val="single" w:sz="4" w:space="0" w:color="000000"/>
              <w:left w:val="single" w:sz="4" w:space="0" w:color="000000"/>
              <w:bottom w:val="single" w:sz="4" w:space="0" w:color="000000"/>
              <w:right w:val="single" w:sz="4" w:space="0" w:color="000000"/>
            </w:tcBorders>
          </w:tcPr>
          <w:p w14:paraId="14FA3D18"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4.3</w:t>
            </w:r>
          </w:p>
        </w:tc>
        <w:tc>
          <w:tcPr>
            <w:tcW w:w="0" w:type="auto"/>
            <w:tcBorders>
              <w:top w:val="single" w:sz="4" w:space="0" w:color="000000"/>
              <w:left w:val="single" w:sz="4" w:space="0" w:color="000000"/>
              <w:bottom w:val="single" w:sz="4" w:space="0" w:color="000000"/>
              <w:right w:val="single" w:sz="4" w:space="0" w:color="000000"/>
            </w:tcBorders>
          </w:tcPr>
          <w:p w14:paraId="5F068334" w14:textId="10BD0EFB" w:rsidR="00C576D3" w:rsidRPr="005B52CD" w:rsidRDefault="00C576D3" w:rsidP="00C576D3">
            <w:pPr>
              <w:spacing w:before="120" w:after="120" w:line="240" w:lineRule="auto"/>
              <w:jc w:val="both"/>
              <w:rPr>
                <w:rFonts w:ascii="Trebuchet MS" w:hAnsi="Trebuchet MS" w:cs="Arial"/>
                <w:bCs/>
                <w:color w:val="1F3864" w:themeColor="accent1" w:themeShade="80"/>
                <w:lang w:val="ro-RO"/>
              </w:rPr>
            </w:pPr>
            <w:r>
              <w:rPr>
                <w:rFonts w:ascii="Trebuchet MS" w:hAnsi="Trebuchet MS" w:cs="Arial"/>
                <w:bCs/>
                <w:color w:val="1F3864" w:themeColor="accent1" w:themeShade="80"/>
                <w:lang w:val="ro-RO"/>
              </w:rPr>
              <w:t>Proiectul prevede s</w:t>
            </w:r>
            <w:r w:rsidRPr="005B52CD">
              <w:rPr>
                <w:rFonts w:ascii="Trebuchet MS" w:hAnsi="Trebuchet MS" w:cs="Arial"/>
                <w:bCs/>
                <w:color w:val="1F3864" w:themeColor="accent1" w:themeShade="80"/>
                <w:lang w:val="ro-RO"/>
              </w:rPr>
              <w:t>ustenabilitate financiară</w:t>
            </w:r>
          </w:p>
        </w:tc>
        <w:tc>
          <w:tcPr>
            <w:tcW w:w="0" w:type="auto"/>
            <w:tcBorders>
              <w:top w:val="single" w:sz="4" w:space="0" w:color="000000"/>
              <w:left w:val="single" w:sz="4" w:space="0" w:color="000000"/>
              <w:bottom w:val="single" w:sz="4" w:space="0" w:color="000000"/>
              <w:right w:val="single" w:sz="4" w:space="0" w:color="000000"/>
            </w:tcBorders>
          </w:tcPr>
          <w:p w14:paraId="17E458A8" w14:textId="77777777"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bCs/>
                <w:color w:val="1F3864" w:themeColor="accent1" w:themeShade="80"/>
                <w:lang w:val="ro-RO"/>
              </w:rPr>
            </w:pPr>
            <w:r w:rsidRPr="005B52CD">
              <w:rPr>
                <w:rFonts w:ascii="Trebuchet MS" w:eastAsia="MS Mincho" w:hAnsi="Trebuchet MS" w:cs="Arial"/>
                <w:bCs/>
                <w:color w:val="1F3864" w:themeColor="accent1" w:themeShade="80"/>
                <w:lang w:val="ro-RO"/>
              </w:rPr>
              <w:t>Proiectul descrie concret modalitățile de asigurare a finanțării după finalizarea finanțării nerambursabile (</w:t>
            </w:r>
            <w:proofErr w:type="spellStart"/>
            <w:r w:rsidRPr="005B52CD">
              <w:rPr>
                <w:rFonts w:ascii="Trebuchet MS" w:eastAsia="MS Mincho" w:hAnsi="Trebuchet MS" w:cs="Arial"/>
                <w:bCs/>
                <w:color w:val="1F3864" w:themeColor="accent1" w:themeShade="80"/>
                <w:lang w:val="ro-RO"/>
              </w:rPr>
              <w:t>fundraising</w:t>
            </w:r>
            <w:proofErr w:type="spellEnd"/>
            <w:r w:rsidRPr="005B52CD">
              <w:rPr>
                <w:rFonts w:ascii="Trebuchet MS" w:eastAsia="MS Mincho" w:hAnsi="Trebuchet MS" w:cs="Arial"/>
                <w:bCs/>
                <w:color w:val="1F3864" w:themeColor="accent1" w:themeShade="80"/>
                <w:lang w:val="ro-RO"/>
              </w:rPr>
              <w:t>,</w:t>
            </w:r>
            <w:r w:rsidRPr="005B52CD">
              <w:rPr>
                <w:rFonts w:ascii="Trebuchet MS" w:hAnsi="Trebuchet MS"/>
                <w:color w:val="1F3864" w:themeColor="accent1" w:themeShade="80"/>
                <w:lang w:val="ro-RO"/>
              </w:rPr>
              <w:t xml:space="preserve"> </w:t>
            </w:r>
            <w:proofErr w:type="spellStart"/>
            <w:r w:rsidRPr="005B52CD">
              <w:rPr>
                <w:rFonts w:ascii="Trebuchet MS" w:hAnsi="Trebuchet MS"/>
                <w:color w:val="1F3864" w:themeColor="accent1" w:themeShade="80"/>
                <w:lang w:val="ro-RO"/>
              </w:rPr>
              <w:t>matching</w:t>
            </w:r>
            <w:proofErr w:type="spellEnd"/>
            <w:r w:rsidRPr="005B52CD">
              <w:rPr>
                <w:rFonts w:ascii="Trebuchet MS" w:hAnsi="Trebuchet MS"/>
                <w:color w:val="1F3864" w:themeColor="accent1" w:themeShade="80"/>
                <w:lang w:val="ro-RO"/>
              </w:rPr>
              <w:t xml:space="preserve"> - </w:t>
            </w:r>
            <w:proofErr w:type="spellStart"/>
            <w:r w:rsidRPr="005B52CD">
              <w:rPr>
                <w:rFonts w:ascii="Trebuchet MS" w:hAnsi="Trebuchet MS"/>
                <w:color w:val="1F3864" w:themeColor="accent1" w:themeShade="80"/>
                <w:lang w:val="ro-RO"/>
              </w:rPr>
              <w:t>funds</w:t>
            </w:r>
            <w:proofErr w:type="spellEnd"/>
            <w:r w:rsidRPr="005B52CD">
              <w:rPr>
                <w:rFonts w:ascii="Trebuchet MS" w:eastAsia="MS Mincho" w:hAnsi="Trebuchet MS" w:cs="Arial"/>
                <w:bCs/>
                <w:color w:val="1F3864" w:themeColor="accent1" w:themeShade="80"/>
                <w:lang w:val="ro-RO"/>
              </w:rPr>
              <w:t xml:space="preserve"> etc.)</w:t>
            </w:r>
          </w:p>
        </w:tc>
        <w:tc>
          <w:tcPr>
            <w:tcW w:w="0" w:type="auto"/>
            <w:tcBorders>
              <w:top w:val="single" w:sz="4" w:space="0" w:color="000000"/>
              <w:left w:val="single" w:sz="4" w:space="0" w:color="000000"/>
              <w:bottom w:val="single" w:sz="4" w:space="0" w:color="000000"/>
              <w:right w:val="single" w:sz="4" w:space="0" w:color="000000"/>
            </w:tcBorders>
          </w:tcPr>
          <w:p w14:paraId="2E29D4B0" w14:textId="77777777" w:rsidR="00C576D3" w:rsidRPr="005B52CD" w:rsidRDefault="00C576D3" w:rsidP="00C576D3">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3</w:t>
            </w:r>
          </w:p>
        </w:tc>
        <w:tc>
          <w:tcPr>
            <w:tcW w:w="0" w:type="auto"/>
            <w:tcBorders>
              <w:top w:val="single" w:sz="4" w:space="0" w:color="000000"/>
              <w:left w:val="single" w:sz="4" w:space="0" w:color="000000"/>
              <w:bottom w:val="single" w:sz="4" w:space="0" w:color="000000"/>
              <w:right w:val="single" w:sz="4" w:space="0" w:color="000000"/>
            </w:tcBorders>
          </w:tcPr>
          <w:p w14:paraId="60E116B1" w14:textId="329953AB" w:rsidR="00C576D3" w:rsidRPr="005B52CD" w:rsidRDefault="00C576D3" w:rsidP="00C576D3">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cumulativ</w:t>
            </w:r>
          </w:p>
        </w:tc>
      </w:tr>
    </w:tbl>
    <w:p w14:paraId="147E6C86" w14:textId="77777777" w:rsidR="006924D5" w:rsidRPr="005B52CD" w:rsidRDefault="006924D5" w:rsidP="00CF16AC">
      <w:pPr>
        <w:jc w:val="both"/>
        <w:rPr>
          <w:rFonts w:ascii="Trebuchet MS" w:hAnsi="Trebuchet MS"/>
          <w:color w:val="1F3864" w:themeColor="accent1" w:themeShade="80"/>
        </w:rPr>
      </w:pPr>
    </w:p>
    <w:sectPr w:rsidR="006924D5" w:rsidRPr="005B52C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40D58" w14:textId="77777777" w:rsidR="006453B7" w:rsidRDefault="006453B7" w:rsidP="00025937">
      <w:pPr>
        <w:spacing w:after="0" w:line="240" w:lineRule="auto"/>
      </w:pPr>
      <w:r>
        <w:separator/>
      </w:r>
    </w:p>
  </w:endnote>
  <w:endnote w:type="continuationSeparator" w:id="0">
    <w:p w14:paraId="381C0E7D" w14:textId="77777777" w:rsidR="006453B7" w:rsidRDefault="006453B7" w:rsidP="00025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836E6" w14:textId="77777777" w:rsidR="006453B7" w:rsidRDefault="006453B7" w:rsidP="00025937">
      <w:pPr>
        <w:spacing w:after="0" w:line="240" w:lineRule="auto"/>
      </w:pPr>
      <w:r>
        <w:separator/>
      </w:r>
    </w:p>
  </w:footnote>
  <w:footnote w:type="continuationSeparator" w:id="0">
    <w:p w14:paraId="7EE792AB" w14:textId="77777777" w:rsidR="006453B7" w:rsidRDefault="006453B7" w:rsidP="000259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 w15:restartNumberingAfterBreak="0">
    <w:nsid w:val="18907264"/>
    <w:multiLevelType w:val="hybridMultilevel"/>
    <w:tmpl w:val="6BB692A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9C1415"/>
    <w:multiLevelType w:val="hybridMultilevel"/>
    <w:tmpl w:val="5D5C06E6"/>
    <w:lvl w:ilvl="0" w:tplc="637AD1BA">
      <w:start w:val="1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A3421B4"/>
    <w:multiLevelType w:val="hybridMultilevel"/>
    <w:tmpl w:val="591E4B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6515144">
    <w:abstractNumId w:val="1"/>
  </w:num>
  <w:num w:numId="2" w16cid:durableId="1831824670">
    <w:abstractNumId w:val="3"/>
  </w:num>
  <w:num w:numId="3" w16cid:durableId="255097425">
    <w:abstractNumId w:val="2"/>
  </w:num>
  <w:num w:numId="4" w16cid:durableId="1237281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15B"/>
    <w:rsid w:val="00025937"/>
    <w:rsid w:val="000504EB"/>
    <w:rsid w:val="000544D7"/>
    <w:rsid w:val="00054B3C"/>
    <w:rsid w:val="00142D24"/>
    <w:rsid w:val="00174EAD"/>
    <w:rsid w:val="00182687"/>
    <w:rsid w:val="001D4AE7"/>
    <w:rsid w:val="001E21A7"/>
    <w:rsid w:val="001F1D82"/>
    <w:rsid w:val="00230822"/>
    <w:rsid w:val="00264932"/>
    <w:rsid w:val="00281FD2"/>
    <w:rsid w:val="002877E0"/>
    <w:rsid w:val="00292484"/>
    <w:rsid w:val="002A43C0"/>
    <w:rsid w:val="002E015B"/>
    <w:rsid w:val="002F6412"/>
    <w:rsid w:val="00334013"/>
    <w:rsid w:val="00341B4F"/>
    <w:rsid w:val="00354FA1"/>
    <w:rsid w:val="0038190E"/>
    <w:rsid w:val="003A2721"/>
    <w:rsid w:val="003A38DE"/>
    <w:rsid w:val="003E5051"/>
    <w:rsid w:val="00404D10"/>
    <w:rsid w:val="00485E65"/>
    <w:rsid w:val="004C0B45"/>
    <w:rsid w:val="004C5FE6"/>
    <w:rsid w:val="004E3D5A"/>
    <w:rsid w:val="00533B68"/>
    <w:rsid w:val="00546C5D"/>
    <w:rsid w:val="005749C9"/>
    <w:rsid w:val="005B52CD"/>
    <w:rsid w:val="005C0C93"/>
    <w:rsid w:val="005F1FB4"/>
    <w:rsid w:val="005F3923"/>
    <w:rsid w:val="00624B9C"/>
    <w:rsid w:val="006453B7"/>
    <w:rsid w:val="00680856"/>
    <w:rsid w:val="006924D5"/>
    <w:rsid w:val="00697ECA"/>
    <w:rsid w:val="006C5452"/>
    <w:rsid w:val="006E1D8A"/>
    <w:rsid w:val="0070411D"/>
    <w:rsid w:val="007155B8"/>
    <w:rsid w:val="00745A68"/>
    <w:rsid w:val="007614D8"/>
    <w:rsid w:val="007B2498"/>
    <w:rsid w:val="007B26FC"/>
    <w:rsid w:val="007B611E"/>
    <w:rsid w:val="007C500C"/>
    <w:rsid w:val="00807F05"/>
    <w:rsid w:val="00825415"/>
    <w:rsid w:val="0084675D"/>
    <w:rsid w:val="008E179A"/>
    <w:rsid w:val="008F5393"/>
    <w:rsid w:val="009B3A63"/>
    <w:rsid w:val="009E6E0A"/>
    <w:rsid w:val="00A17DB6"/>
    <w:rsid w:val="00A2470B"/>
    <w:rsid w:val="00A928BC"/>
    <w:rsid w:val="00AA31CE"/>
    <w:rsid w:val="00AB1539"/>
    <w:rsid w:val="00AB7159"/>
    <w:rsid w:val="00AF100F"/>
    <w:rsid w:val="00B57DAE"/>
    <w:rsid w:val="00B918FC"/>
    <w:rsid w:val="00BA4467"/>
    <w:rsid w:val="00BD339A"/>
    <w:rsid w:val="00BE3EE6"/>
    <w:rsid w:val="00BE5D4C"/>
    <w:rsid w:val="00C22898"/>
    <w:rsid w:val="00C576D3"/>
    <w:rsid w:val="00C77872"/>
    <w:rsid w:val="00C85E27"/>
    <w:rsid w:val="00CB424F"/>
    <w:rsid w:val="00CD41D2"/>
    <w:rsid w:val="00CE37B8"/>
    <w:rsid w:val="00CE6763"/>
    <w:rsid w:val="00CF16AC"/>
    <w:rsid w:val="00CF3BB2"/>
    <w:rsid w:val="00D17390"/>
    <w:rsid w:val="00D56721"/>
    <w:rsid w:val="00D958E4"/>
    <w:rsid w:val="00DC744D"/>
    <w:rsid w:val="00DF3E5E"/>
    <w:rsid w:val="00E25F27"/>
    <w:rsid w:val="00E45ECB"/>
    <w:rsid w:val="00E77D17"/>
    <w:rsid w:val="00E952C4"/>
    <w:rsid w:val="00F305F0"/>
    <w:rsid w:val="00F93DE6"/>
    <w:rsid w:val="00FB2D10"/>
    <w:rsid w:val="00FE68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1325A"/>
  <w15:chartTrackingRefBased/>
  <w15:docId w15:val="{30767194-36DA-482C-B050-49774BC3B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15B"/>
    <w:pPr>
      <w:spacing w:after="200" w:line="276" w:lineRule="auto"/>
    </w:pPr>
  </w:style>
  <w:style w:type="paragraph" w:styleId="Heading2">
    <w:name w:val="heading 2"/>
    <w:basedOn w:val="Normal"/>
    <w:next w:val="Normal"/>
    <w:link w:val="Heading2Char"/>
    <w:uiPriority w:val="9"/>
    <w:unhideWhenUsed/>
    <w:qFormat/>
    <w:rsid w:val="002E015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015B"/>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2E01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34"/>
    <w:qFormat/>
    <w:rsid w:val="00C22898"/>
    <w:pPr>
      <w:spacing w:after="160" w:line="259" w:lineRule="auto"/>
      <w:ind w:left="720"/>
      <w:contextualSpacing/>
    </w:pPr>
    <w:rPr>
      <w:lang w:val="ro-RO"/>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locked/>
    <w:rsid w:val="00C22898"/>
    <w:rPr>
      <w:lang w:val="ro-RO"/>
    </w:r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
    <w:uiPriority w:val="99"/>
    <w:unhideWhenUsed/>
    <w:rsid w:val="00025937"/>
    <w:pPr>
      <w:spacing w:after="0" w:line="240" w:lineRule="auto"/>
    </w:pPr>
    <w:rPr>
      <w:sz w:val="20"/>
      <w:szCs w:val="20"/>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basedOn w:val="DefaultParagraphFont"/>
    <w:link w:val="FootnoteText"/>
    <w:uiPriority w:val="99"/>
    <w:rsid w:val="00025937"/>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02593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025937"/>
    <w:pPr>
      <w:spacing w:before="120" w:after="120" w:line="240" w:lineRule="exact"/>
    </w:pPr>
    <w:rPr>
      <w:vertAlign w:val="superscript"/>
    </w:rPr>
  </w:style>
  <w:style w:type="character" w:styleId="CommentReference">
    <w:name w:val="annotation reference"/>
    <w:basedOn w:val="DefaultParagraphFont"/>
    <w:uiPriority w:val="99"/>
    <w:semiHidden/>
    <w:unhideWhenUsed/>
    <w:rsid w:val="00E952C4"/>
    <w:rPr>
      <w:sz w:val="16"/>
      <w:szCs w:val="16"/>
    </w:rPr>
  </w:style>
  <w:style w:type="paragraph" w:styleId="CommentText">
    <w:name w:val="annotation text"/>
    <w:basedOn w:val="Normal"/>
    <w:link w:val="CommentTextChar"/>
    <w:uiPriority w:val="99"/>
    <w:semiHidden/>
    <w:unhideWhenUsed/>
    <w:rsid w:val="00E952C4"/>
    <w:pPr>
      <w:spacing w:line="240" w:lineRule="auto"/>
    </w:pPr>
    <w:rPr>
      <w:sz w:val="20"/>
      <w:szCs w:val="20"/>
    </w:rPr>
  </w:style>
  <w:style w:type="character" w:customStyle="1" w:styleId="CommentTextChar">
    <w:name w:val="Comment Text Char"/>
    <w:basedOn w:val="DefaultParagraphFont"/>
    <w:link w:val="CommentText"/>
    <w:uiPriority w:val="99"/>
    <w:semiHidden/>
    <w:rsid w:val="00E952C4"/>
    <w:rPr>
      <w:sz w:val="20"/>
      <w:szCs w:val="20"/>
    </w:rPr>
  </w:style>
  <w:style w:type="paragraph" w:styleId="CommentSubject">
    <w:name w:val="annotation subject"/>
    <w:basedOn w:val="CommentText"/>
    <w:next w:val="CommentText"/>
    <w:link w:val="CommentSubjectChar"/>
    <w:uiPriority w:val="99"/>
    <w:semiHidden/>
    <w:unhideWhenUsed/>
    <w:rsid w:val="00E952C4"/>
    <w:rPr>
      <w:b/>
      <w:bCs/>
    </w:rPr>
  </w:style>
  <w:style w:type="character" w:customStyle="1" w:styleId="CommentSubjectChar">
    <w:name w:val="Comment Subject Char"/>
    <w:basedOn w:val="CommentTextChar"/>
    <w:link w:val="CommentSubject"/>
    <w:uiPriority w:val="99"/>
    <w:semiHidden/>
    <w:rsid w:val="00E952C4"/>
    <w:rPr>
      <w:b/>
      <w:bCs/>
      <w:sz w:val="20"/>
      <w:szCs w:val="20"/>
    </w:rPr>
  </w:style>
  <w:style w:type="paragraph" w:styleId="Revision">
    <w:name w:val="Revision"/>
    <w:hidden/>
    <w:uiPriority w:val="99"/>
    <w:semiHidden/>
    <w:rsid w:val="00E952C4"/>
    <w:pPr>
      <w:spacing w:after="0" w:line="240" w:lineRule="auto"/>
    </w:pPr>
  </w:style>
  <w:style w:type="paragraph" w:styleId="BalloonText">
    <w:name w:val="Balloon Text"/>
    <w:basedOn w:val="Normal"/>
    <w:link w:val="BalloonTextChar"/>
    <w:uiPriority w:val="99"/>
    <w:semiHidden/>
    <w:unhideWhenUsed/>
    <w:rsid w:val="003A38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38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6889">
      <w:bodyDiv w:val="1"/>
      <w:marLeft w:val="0"/>
      <w:marRight w:val="0"/>
      <w:marTop w:val="0"/>
      <w:marBottom w:val="0"/>
      <w:divBdr>
        <w:top w:val="none" w:sz="0" w:space="0" w:color="auto"/>
        <w:left w:val="none" w:sz="0" w:space="0" w:color="auto"/>
        <w:bottom w:val="none" w:sz="0" w:space="0" w:color="auto"/>
        <w:right w:val="none" w:sz="0" w:space="0" w:color="auto"/>
      </w:divBdr>
    </w:div>
    <w:div w:id="420761171">
      <w:bodyDiv w:val="1"/>
      <w:marLeft w:val="0"/>
      <w:marRight w:val="0"/>
      <w:marTop w:val="0"/>
      <w:marBottom w:val="0"/>
      <w:divBdr>
        <w:top w:val="none" w:sz="0" w:space="0" w:color="auto"/>
        <w:left w:val="none" w:sz="0" w:space="0" w:color="auto"/>
        <w:bottom w:val="none" w:sz="0" w:space="0" w:color="auto"/>
        <w:right w:val="none" w:sz="0" w:space="0" w:color="auto"/>
      </w:divBdr>
    </w:div>
    <w:div w:id="906569252">
      <w:bodyDiv w:val="1"/>
      <w:marLeft w:val="0"/>
      <w:marRight w:val="0"/>
      <w:marTop w:val="0"/>
      <w:marBottom w:val="0"/>
      <w:divBdr>
        <w:top w:val="none" w:sz="0" w:space="0" w:color="auto"/>
        <w:left w:val="none" w:sz="0" w:space="0" w:color="auto"/>
        <w:bottom w:val="none" w:sz="0" w:space="0" w:color="auto"/>
        <w:right w:val="none" w:sz="0" w:space="0" w:color="auto"/>
      </w:divBdr>
    </w:div>
    <w:div w:id="1502965955">
      <w:bodyDiv w:val="1"/>
      <w:marLeft w:val="0"/>
      <w:marRight w:val="0"/>
      <w:marTop w:val="0"/>
      <w:marBottom w:val="0"/>
      <w:divBdr>
        <w:top w:val="none" w:sz="0" w:space="0" w:color="auto"/>
        <w:left w:val="none" w:sz="0" w:space="0" w:color="auto"/>
        <w:bottom w:val="none" w:sz="0" w:space="0" w:color="auto"/>
        <w:right w:val="none" w:sz="0" w:space="0" w:color="auto"/>
      </w:divBdr>
    </w:div>
    <w:div w:id="161004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10</Pages>
  <Words>2138</Words>
  <Characters>12406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Catalina Badanace</cp:lastModifiedBy>
  <cp:revision>10</cp:revision>
  <dcterms:created xsi:type="dcterms:W3CDTF">2023-05-04T19:55:00Z</dcterms:created>
  <dcterms:modified xsi:type="dcterms:W3CDTF">2023-05-04T20:18:00Z</dcterms:modified>
</cp:coreProperties>
</file>